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F8" w:rsidRDefault="007A5807" w:rsidP="005B64CA">
      <w:pPr>
        <w:autoSpaceDE w:val="0"/>
        <w:autoSpaceDN w:val="0"/>
        <w:adjustRightInd w:val="0"/>
        <w:spacing w:after="0" w:line="240" w:lineRule="auto"/>
        <w:jc w:val="center"/>
        <w:rPr>
          <w:rFonts w:cstheme="minorHAnsi"/>
          <w:b/>
          <w:bCs/>
          <w:color w:val="000000"/>
          <w:sz w:val="24"/>
          <w:szCs w:val="24"/>
        </w:rPr>
      </w:pPr>
      <w:r>
        <w:rPr>
          <w:rFonts w:cstheme="minorHAnsi"/>
          <w:b/>
          <w:bCs/>
          <w:color w:val="000000"/>
          <w:sz w:val="24"/>
          <w:szCs w:val="24"/>
        </w:rPr>
        <w:t>TESCİL</w:t>
      </w:r>
      <w:r w:rsidR="005B64CA">
        <w:rPr>
          <w:rFonts w:cstheme="minorHAnsi"/>
          <w:b/>
          <w:bCs/>
          <w:color w:val="000000"/>
          <w:sz w:val="24"/>
          <w:szCs w:val="24"/>
        </w:rPr>
        <w:t xml:space="preserve"> İŞLEMLERİ İÇİN YAPILAN HATIRLATMALAR</w:t>
      </w:r>
    </w:p>
    <w:p w:rsidR="007A5807" w:rsidRDefault="007A5807" w:rsidP="007A5807">
      <w:pPr>
        <w:autoSpaceDE w:val="0"/>
        <w:autoSpaceDN w:val="0"/>
        <w:adjustRightInd w:val="0"/>
        <w:spacing w:after="0" w:line="240" w:lineRule="auto"/>
        <w:jc w:val="both"/>
        <w:rPr>
          <w:rFonts w:cstheme="minorHAnsi"/>
          <w:b/>
          <w:bCs/>
          <w:color w:val="000000"/>
          <w:sz w:val="24"/>
          <w:szCs w:val="24"/>
        </w:rPr>
      </w:pPr>
    </w:p>
    <w:p w:rsidR="007A5807" w:rsidRPr="007A5807" w:rsidRDefault="007A5807" w:rsidP="007A5807">
      <w:pPr>
        <w:autoSpaceDE w:val="0"/>
        <w:autoSpaceDN w:val="0"/>
        <w:adjustRightInd w:val="0"/>
        <w:spacing w:after="0" w:line="240" w:lineRule="auto"/>
        <w:jc w:val="both"/>
        <w:rPr>
          <w:rFonts w:cstheme="minorHAnsi"/>
          <w:b/>
          <w:bCs/>
          <w:color w:val="FF0000"/>
          <w:sz w:val="24"/>
          <w:szCs w:val="24"/>
        </w:rPr>
      </w:pPr>
      <w:r w:rsidRPr="007A5807">
        <w:rPr>
          <w:rFonts w:cstheme="minorHAnsi"/>
          <w:b/>
          <w:bCs/>
          <w:color w:val="FF0000"/>
          <w:sz w:val="24"/>
          <w:szCs w:val="24"/>
        </w:rPr>
        <w:t>DİKKATLE OKUYUNUZ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r w:rsidRPr="007A5807">
        <w:rPr>
          <w:rFonts w:cstheme="minorHAnsi"/>
          <w:color w:val="000000"/>
          <w:sz w:val="24"/>
          <w:szCs w:val="24"/>
        </w:rPr>
        <w:t>Müdürlüğümüze yaptığınız tescil başvurularınızdaki taleplerinizin aksamaması</w:t>
      </w:r>
      <w:r w:rsidR="007A5807">
        <w:rPr>
          <w:rFonts w:cstheme="minorHAnsi"/>
          <w:color w:val="000000"/>
          <w:sz w:val="24"/>
          <w:szCs w:val="24"/>
        </w:rPr>
        <w:t xml:space="preserve"> </w:t>
      </w:r>
      <w:r w:rsidRPr="007A5807">
        <w:rPr>
          <w:rFonts w:cstheme="minorHAnsi"/>
          <w:color w:val="000000"/>
          <w:sz w:val="24"/>
          <w:szCs w:val="24"/>
        </w:rPr>
        <w:t xml:space="preserve">veya eksiklikler nedeni ile iade edilmemesi için “ </w:t>
      </w:r>
      <w:hyperlink r:id="rId5" w:history="1">
        <w:r w:rsidR="007A5807" w:rsidRPr="00316204">
          <w:rPr>
            <w:rStyle w:val="Hyperlink"/>
            <w:rFonts w:cstheme="minorHAnsi"/>
            <w:sz w:val="24"/>
            <w:szCs w:val="24"/>
          </w:rPr>
          <w:t>www.btso.org.tr</w:t>
        </w:r>
      </w:hyperlink>
      <w:r w:rsidR="007A5807">
        <w:rPr>
          <w:rFonts w:cstheme="minorHAnsi"/>
          <w:color w:val="000000"/>
          <w:sz w:val="24"/>
          <w:szCs w:val="24"/>
        </w:rPr>
        <w:t xml:space="preserve"> </w:t>
      </w:r>
      <w:r w:rsidRPr="007A5807">
        <w:rPr>
          <w:rFonts w:cstheme="minorHAnsi"/>
          <w:color w:val="000000"/>
          <w:sz w:val="24"/>
          <w:szCs w:val="24"/>
        </w:rPr>
        <w:t xml:space="preserve">” </w:t>
      </w:r>
      <w:r w:rsidR="007A5807">
        <w:rPr>
          <w:rFonts w:cstheme="minorHAnsi"/>
          <w:color w:val="000000"/>
          <w:sz w:val="24"/>
          <w:szCs w:val="24"/>
        </w:rPr>
        <w:t xml:space="preserve">adresinde </w:t>
      </w:r>
      <w:r w:rsidRPr="007A5807">
        <w:rPr>
          <w:rFonts w:cstheme="minorHAnsi"/>
          <w:color w:val="000000"/>
          <w:sz w:val="24"/>
          <w:szCs w:val="24"/>
        </w:rPr>
        <w:t>yer alan</w:t>
      </w:r>
      <w:r w:rsidR="007A5807">
        <w:rPr>
          <w:rFonts w:cstheme="minorHAnsi"/>
          <w:color w:val="000000"/>
          <w:sz w:val="24"/>
          <w:szCs w:val="24"/>
        </w:rPr>
        <w:t xml:space="preserve"> Oda İşlemleri </w:t>
      </w:r>
      <w:r w:rsidR="00BF263D">
        <w:rPr>
          <w:rFonts w:cstheme="minorHAnsi"/>
          <w:color w:val="000000"/>
          <w:sz w:val="24"/>
          <w:szCs w:val="24"/>
        </w:rPr>
        <w:t xml:space="preserve">sekmesinde bulunan </w:t>
      </w:r>
      <w:r w:rsidRPr="007A5807">
        <w:rPr>
          <w:rFonts w:cstheme="minorHAnsi"/>
          <w:color w:val="000000"/>
          <w:sz w:val="24"/>
          <w:szCs w:val="24"/>
        </w:rPr>
        <w:t>“</w:t>
      </w:r>
      <w:r w:rsidRPr="007A5807">
        <w:rPr>
          <w:rFonts w:cstheme="minorHAnsi"/>
          <w:b/>
          <w:color w:val="000000"/>
          <w:sz w:val="24"/>
          <w:szCs w:val="24"/>
        </w:rPr>
        <w:t>tescil ve kayıt</w:t>
      </w:r>
      <w:r w:rsidRPr="007A5807">
        <w:rPr>
          <w:rFonts w:cstheme="minorHAnsi"/>
          <w:color w:val="000000"/>
          <w:sz w:val="24"/>
          <w:szCs w:val="24"/>
        </w:rPr>
        <w:t>” bölümündeki açıklamaların mutlaka incelenmesi</w:t>
      </w:r>
      <w:r w:rsidR="007A5807">
        <w:rPr>
          <w:rFonts w:cstheme="minorHAnsi"/>
          <w:color w:val="000000"/>
          <w:sz w:val="24"/>
          <w:szCs w:val="24"/>
        </w:rPr>
        <w:t xml:space="preserve">; </w:t>
      </w:r>
      <w:r w:rsidRPr="007A5807">
        <w:rPr>
          <w:rFonts w:cstheme="minorHAnsi"/>
          <w:color w:val="000000"/>
          <w:sz w:val="24"/>
          <w:szCs w:val="24"/>
        </w:rPr>
        <w:t>tescil</w:t>
      </w:r>
      <w:r w:rsidR="007A5807">
        <w:rPr>
          <w:rFonts w:cstheme="minorHAnsi"/>
          <w:color w:val="000000"/>
          <w:sz w:val="24"/>
          <w:szCs w:val="24"/>
        </w:rPr>
        <w:t xml:space="preserve"> </w:t>
      </w:r>
      <w:r w:rsidRPr="007A5807">
        <w:rPr>
          <w:rFonts w:cstheme="minorHAnsi"/>
          <w:color w:val="000000"/>
          <w:sz w:val="24"/>
          <w:szCs w:val="24"/>
        </w:rPr>
        <w:t xml:space="preserve">başvurularında </w:t>
      </w:r>
      <w:r w:rsidR="007A5807">
        <w:rPr>
          <w:rFonts w:cstheme="minorHAnsi"/>
          <w:color w:val="000000"/>
          <w:sz w:val="24"/>
          <w:szCs w:val="24"/>
        </w:rPr>
        <w:t>sık karşılaşılan problemlerde</w:t>
      </w:r>
      <w:r w:rsidRPr="007A5807">
        <w:rPr>
          <w:rFonts w:cstheme="minorHAnsi"/>
          <w:color w:val="000000"/>
          <w:sz w:val="24"/>
          <w:szCs w:val="24"/>
        </w:rPr>
        <w:t>n hareketle oluştur</w:t>
      </w:r>
      <w:r w:rsidR="007A5807">
        <w:rPr>
          <w:rFonts w:cstheme="minorHAnsi"/>
          <w:color w:val="000000"/>
          <w:sz w:val="24"/>
          <w:szCs w:val="24"/>
        </w:rPr>
        <w:t xml:space="preserve">ulan açıklamaların </w:t>
      </w:r>
      <w:r w:rsidR="00BF263D">
        <w:rPr>
          <w:rFonts w:cstheme="minorHAnsi"/>
          <w:color w:val="000000"/>
          <w:sz w:val="24"/>
          <w:szCs w:val="24"/>
        </w:rPr>
        <w:t xml:space="preserve">da </w:t>
      </w:r>
      <w:r w:rsidR="007A5807">
        <w:rPr>
          <w:rFonts w:cstheme="minorHAnsi"/>
          <w:color w:val="000000"/>
          <w:sz w:val="24"/>
          <w:szCs w:val="24"/>
        </w:rPr>
        <w:t xml:space="preserve">dikkate alınması iadeleri en aza indirecektir.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themeColor="text1"/>
          <w:sz w:val="24"/>
          <w:szCs w:val="24"/>
        </w:rPr>
      </w:pPr>
      <w:r w:rsidRPr="00705C67">
        <w:rPr>
          <w:rFonts w:cstheme="minorHAnsi"/>
          <w:color w:val="000000"/>
          <w:sz w:val="24"/>
          <w:szCs w:val="24"/>
        </w:rPr>
        <w:t>Müdürlüğümüze ibraz edilen dilekçelerin altına, Ticaret Sicili Yönetmeliği m.22</w:t>
      </w:r>
      <w:r w:rsidR="00BF263D" w:rsidRPr="00705C67">
        <w:rPr>
          <w:rFonts w:cstheme="minorHAnsi"/>
          <w:color w:val="000000"/>
          <w:sz w:val="24"/>
          <w:szCs w:val="24"/>
        </w:rPr>
        <w:t xml:space="preserve"> </w:t>
      </w:r>
      <w:r w:rsidRPr="00705C67">
        <w:rPr>
          <w:rFonts w:cstheme="minorHAnsi"/>
          <w:color w:val="000000"/>
          <w:sz w:val="24"/>
          <w:szCs w:val="24"/>
        </w:rPr>
        <w:t>gereğince</w:t>
      </w:r>
      <w:r w:rsidRPr="00705C67">
        <w:rPr>
          <w:rFonts w:cstheme="minorHAnsi"/>
          <w:color w:val="000000" w:themeColor="text1"/>
          <w:sz w:val="24"/>
          <w:szCs w:val="24"/>
        </w:rPr>
        <w:t>,</w:t>
      </w:r>
      <w:r w:rsidR="00BF263D" w:rsidRPr="00705C67">
        <w:rPr>
          <w:rFonts w:cstheme="minorHAnsi"/>
          <w:color w:val="000000" w:themeColor="text1"/>
          <w:sz w:val="24"/>
          <w:szCs w:val="24"/>
        </w:rPr>
        <w:t xml:space="preserve"> </w:t>
      </w:r>
      <w:r w:rsidRPr="00705C67">
        <w:rPr>
          <w:rFonts w:cstheme="minorHAnsi"/>
          <w:color w:val="000000" w:themeColor="text1"/>
          <w:sz w:val="24"/>
          <w:szCs w:val="24"/>
        </w:rPr>
        <w:t>şirket kaşesi üzerinde şirket yetkilisi /yetkililerinin ad ve soyadları</w:t>
      </w:r>
      <w:r w:rsidR="00BF263D" w:rsidRPr="00705C67">
        <w:rPr>
          <w:rFonts w:cstheme="minorHAnsi"/>
          <w:color w:val="000000" w:themeColor="text1"/>
          <w:sz w:val="24"/>
          <w:szCs w:val="24"/>
        </w:rPr>
        <w:t xml:space="preserve"> </w:t>
      </w:r>
      <w:r w:rsidRPr="00705C67">
        <w:rPr>
          <w:rFonts w:cstheme="minorHAnsi"/>
          <w:color w:val="000000" w:themeColor="text1"/>
          <w:sz w:val="24"/>
          <w:szCs w:val="24"/>
        </w:rPr>
        <w:t>yazılarak, şirketi temsil şekline uygun şekilde imzalanmalıdır.</w:t>
      </w:r>
    </w:p>
    <w:p w:rsidR="00E951F8" w:rsidRPr="007A5807" w:rsidRDefault="00E951F8" w:rsidP="007A5807">
      <w:pPr>
        <w:autoSpaceDE w:val="0"/>
        <w:autoSpaceDN w:val="0"/>
        <w:adjustRightInd w:val="0"/>
        <w:spacing w:after="0" w:line="240" w:lineRule="auto"/>
        <w:jc w:val="both"/>
        <w:rPr>
          <w:rFonts w:cstheme="minorHAnsi"/>
          <w:b/>
          <w:color w:val="000000"/>
          <w:sz w:val="24"/>
          <w:szCs w:val="24"/>
        </w:rPr>
      </w:pPr>
    </w:p>
    <w:p w:rsidR="00E951F8" w:rsidRPr="00705C67" w:rsidRDefault="00BF263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Gerçek kişi ticari işletmelerde, </w:t>
      </w:r>
      <w:r w:rsidR="00E951F8" w:rsidRPr="00705C67">
        <w:rPr>
          <w:rFonts w:cstheme="minorHAnsi"/>
          <w:color w:val="000000"/>
          <w:sz w:val="24"/>
          <w:szCs w:val="24"/>
        </w:rPr>
        <w:t>tescil talep dilekçesi ve kapanış dilekçesinin ekinde</w:t>
      </w:r>
      <w:r w:rsidRPr="00705C67">
        <w:rPr>
          <w:rFonts w:cstheme="minorHAnsi"/>
          <w:color w:val="000000"/>
          <w:sz w:val="24"/>
          <w:szCs w:val="24"/>
        </w:rPr>
        <w:t xml:space="preserve"> </w:t>
      </w:r>
      <w:r w:rsidR="00E951F8" w:rsidRPr="00705C67">
        <w:rPr>
          <w:rFonts w:cstheme="minorHAnsi"/>
          <w:color w:val="000000"/>
          <w:sz w:val="24"/>
          <w:szCs w:val="24"/>
        </w:rPr>
        <w:t xml:space="preserve">verilecek mal beyanı, </w:t>
      </w:r>
      <w:r w:rsidRPr="00705C67">
        <w:rPr>
          <w:rFonts w:cstheme="minorHAnsi"/>
          <w:color w:val="000000"/>
          <w:sz w:val="24"/>
          <w:szCs w:val="24"/>
        </w:rPr>
        <w:t xml:space="preserve">ticari işeltme </w:t>
      </w:r>
      <w:r w:rsidR="00E951F8" w:rsidRPr="00705C67">
        <w:rPr>
          <w:rFonts w:cstheme="minorHAnsi"/>
          <w:color w:val="000000"/>
          <w:sz w:val="24"/>
          <w:szCs w:val="24"/>
        </w:rPr>
        <w:t>sahibi tarafından imzalanmalıdır.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BF263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Gerçek kişi ticari işletmelerde</w:t>
      </w:r>
      <w:r w:rsidR="00E951F8" w:rsidRPr="00705C67">
        <w:rPr>
          <w:rFonts w:cstheme="minorHAnsi"/>
          <w:color w:val="000000"/>
          <w:sz w:val="24"/>
          <w:szCs w:val="24"/>
        </w:rPr>
        <w:t>, unvan değişiklikleri, ancak firma sahibi gerçek kişinin ad ve</w:t>
      </w:r>
      <w:r w:rsidRPr="00705C67">
        <w:rPr>
          <w:rFonts w:cstheme="minorHAnsi"/>
          <w:color w:val="000000"/>
          <w:sz w:val="24"/>
          <w:szCs w:val="24"/>
        </w:rPr>
        <w:t xml:space="preserve"> </w:t>
      </w:r>
      <w:r w:rsidR="00E951F8" w:rsidRPr="00705C67">
        <w:rPr>
          <w:rFonts w:cstheme="minorHAnsi"/>
          <w:color w:val="000000"/>
          <w:sz w:val="24"/>
          <w:szCs w:val="24"/>
        </w:rPr>
        <w:t>soyadından sonraki bölümlere yazılacak eklerde yapılabilir. Buna göre; bu firmalarda</w:t>
      </w:r>
      <w:r w:rsidRPr="00705C67">
        <w:rPr>
          <w:rFonts w:cstheme="minorHAnsi"/>
          <w:color w:val="000000"/>
          <w:sz w:val="24"/>
          <w:szCs w:val="24"/>
        </w:rPr>
        <w:t xml:space="preserve"> </w:t>
      </w:r>
      <w:r w:rsidR="00E951F8" w:rsidRPr="00705C67">
        <w:rPr>
          <w:rFonts w:cstheme="minorHAnsi"/>
          <w:color w:val="000000"/>
          <w:sz w:val="24"/>
          <w:szCs w:val="24"/>
        </w:rPr>
        <w:t>unvan değişiklikleri, ad ve soyadları ile ilgili olarak yapılamaz.</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Tüzel kişi şirketlerde sermaye maddesi tadil edilirken, her bir payın değeri yazılmış</w:t>
      </w:r>
      <w:r w:rsidR="0007602E" w:rsidRPr="00705C67">
        <w:rPr>
          <w:rFonts w:cstheme="minorHAnsi"/>
          <w:color w:val="000000"/>
          <w:sz w:val="24"/>
          <w:szCs w:val="24"/>
        </w:rPr>
        <w:t xml:space="preserve"> </w:t>
      </w:r>
      <w:r w:rsidRPr="00705C67">
        <w:rPr>
          <w:rFonts w:cstheme="minorHAnsi"/>
          <w:color w:val="000000"/>
          <w:sz w:val="24"/>
          <w:szCs w:val="24"/>
        </w:rPr>
        <w:t xml:space="preserve">olmalıdır. (Anonim şirketlerde her bir payın değeri </w:t>
      </w:r>
      <w:r w:rsidRPr="00705C67">
        <w:rPr>
          <w:rFonts w:cstheme="minorHAnsi"/>
          <w:b/>
          <w:color w:val="000000"/>
          <w:sz w:val="24"/>
          <w:szCs w:val="24"/>
        </w:rPr>
        <w:t>bir kuruş ve katları</w:t>
      </w:r>
      <w:r w:rsidRPr="00705C67">
        <w:rPr>
          <w:rFonts w:cstheme="minorHAnsi"/>
          <w:color w:val="000000"/>
          <w:sz w:val="24"/>
          <w:szCs w:val="24"/>
        </w:rPr>
        <w:t>, limited</w:t>
      </w:r>
      <w:r w:rsidR="0007602E" w:rsidRPr="00705C67">
        <w:rPr>
          <w:rFonts w:cstheme="minorHAnsi"/>
          <w:color w:val="000000"/>
          <w:sz w:val="24"/>
          <w:szCs w:val="24"/>
        </w:rPr>
        <w:t xml:space="preserve"> </w:t>
      </w:r>
      <w:r w:rsidRPr="00705C67">
        <w:rPr>
          <w:rFonts w:cstheme="minorHAnsi"/>
          <w:color w:val="000000"/>
          <w:sz w:val="24"/>
          <w:szCs w:val="24"/>
        </w:rPr>
        <w:t xml:space="preserve">şirketlerde ise, her bir payın değeri </w:t>
      </w:r>
      <w:r w:rsidRPr="00705C67">
        <w:rPr>
          <w:rFonts w:cstheme="minorHAnsi"/>
          <w:b/>
          <w:color w:val="000000"/>
          <w:sz w:val="24"/>
          <w:szCs w:val="24"/>
        </w:rPr>
        <w:t>25 TL ve katları</w:t>
      </w:r>
      <w:r w:rsidRPr="00705C67">
        <w:rPr>
          <w:rFonts w:cstheme="minorHAnsi"/>
          <w:color w:val="000000"/>
          <w:sz w:val="24"/>
          <w:szCs w:val="24"/>
        </w:rPr>
        <w:t xml:space="preserve"> olacak şekilde belirlenmelidir.)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ve anonim şirketlerde sınırlı yetkililer (mali veyahut da herhangi bir başka</w:t>
      </w:r>
      <w:r w:rsidR="005B64CA" w:rsidRPr="00705C67">
        <w:rPr>
          <w:rFonts w:cstheme="minorHAnsi"/>
          <w:color w:val="000000"/>
          <w:sz w:val="24"/>
          <w:szCs w:val="24"/>
        </w:rPr>
        <w:t xml:space="preserve"> </w:t>
      </w:r>
      <w:r w:rsidRPr="00705C67">
        <w:rPr>
          <w:rFonts w:cstheme="minorHAnsi"/>
          <w:color w:val="000000"/>
          <w:sz w:val="24"/>
          <w:szCs w:val="24"/>
        </w:rPr>
        <w:t>konuda</w:t>
      </w:r>
      <w:r w:rsidR="005B64CA" w:rsidRPr="00705C67">
        <w:rPr>
          <w:rFonts w:cstheme="minorHAnsi"/>
          <w:color w:val="000000"/>
          <w:sz w:val="24"/>
          <w:szCs w:val="24"/>
        </w:rPr>
        <w:t xml:space="preserve"> </w:t>
      </w:r>
      <w:r w:rsidRPr="00705C67">
        <w:rPr>
          <w:rFonts w:cstheme="minorHAnsi"/>
          <w:color w:val="000000"/>
          <w:sz w:val="24"/>
          <w:szCs w:val="24"/>
        </w:rPr>
        <w:t>yetki verilmek ya da bu konularda yetkileri sınırlanmak istenen kişiler), ancak</w:t>
      </w:r>
      <w:r w:rsidR="005B64CA" w:rsidRPr="00705C67">
        <w:rPr>
          <w:rFonts w:cstheme="minorHAnsi"/>
          <w:color w:val="000000"/>
          <w:sz w:val="24"/>
          <w:szCs w:val="24"/>
        </w:rPr>
        <w:t xml:space="preserve"> TTK 367 ve 371/7 madde kapsamında hazırlanan </w:t>
      </w:r>
      <w:r w:rsidRPr="00705C67">
        <w:rPr>
          <w:rFonts w:cstheme="minorHAnsi"/>
          <w:color w:val="000000"/>
          <w:sz w:val="24"/>
          <w:szCs w:val="24"/>
        </w:rPr>
        <w:t>iç yönerge ile</w:t>
      </w:r>
      <w:r w:rsidR="005B64CA" w:rsidRPr="00705C67">
        <w:rPr>
          <w:rFonts w:cstheme="minorHAnsi"/>
          <w:color w:val="000000"/>
          <w:sz w:val="24"/>
          <w:szCs w:val="24"/>
        </w:rPr>
        <w:t xml:space="preserve"> </w:t>
      </w:r>
      <w:r w:rsidRPr="00705C67">
        <w:rPr>
          <w:rFonts w:cstheme="minorHAnsi"/>
          <w:color w:val="000000"/>
          <w:sz w:val="24"/>
          <w:szCs w:val="24"/>
        </w:rPr>
        <w:t xml:space="preserve">belirlenebilir. Başka bir deyişle, </w:t>
      </w:r>
      <w:r w:rsidRPr="00705C67">
        <w:rPr>
          <w:rFonts w:cstheme="minorHAnsi"/>
          <w:b/>
          <w:color w:val="000000"/>
          <w:sz w:val="24"/>
          <w:szCs w:val="24"/>
        </w:rPr>
        <w:t>anonim ve limited şirketlerde, sınırlı</w:t>
      </w:r>
      <w:r w:rsidR="005B64CA" w:rsidRPr="00705C67">
        <w:rPr>
          <w:rFonts w:cstheme="minorHAnsi"/>
          <w:b/>
          <w:color w:val="000000"/>
          <w:sz w:val="24"/>
          <w:szCs w:val="24"/>
        </w:rPr>
        <w:t xml:space="preserve"> </w:t>
      </w:r>
      <w:r w:rsidRPr="00705C67">
        <w:rPr>
          <w:rFonts w:cstheme="minorHAnsi"/>
          <w:b/>
          <w:color w:val="000000"/>
          <w:sz w:val="24"/>
          <w:szCs w:val="24"/>
        </w:rPr>
        <w:t>yetkililer, mutlaka iç yönerge ile yetkilendirilmelidir</w:t>
      </w:r>
      <w:r w:rsidRPr="00705C67">
        <w:rPr>
          <w:rFonts w:cstheme="minorHAnsi"/>
          <w:color w:val="000000"/>
          <w:sz w:val="24"/>
          <w:szCs w:val="24"/>
        </w:rPr>
        <w:t>. Sınırlı yetkililerin belirlendiği iç</w:t>
      </w:r>
      <w:r w:rsidR="005B64CA" w:rsidRPr="00705C67">
        <w:rPr>
          <w:rFonts w:cstheme="minorHAnsi"/>
          <w:color w:val="000000"/>
          <w:sz w:val="24"/>
          <w:szCs w:val="24"/>
        </w:rPr>
        <w:t xml:space="preserve"> </w:t>
      </w:r>
      <w:r w:rsidRPr="00705C67">
        <w:rPr>
          <w:rFonts w:cstheme="minorHAnsi"/>
          <w:color w:val="000000"/>
          <w:sz w:val="24"/>
          <w:szCs w:val="24"/>
        </w:rPr>
        <w:t>yönergenin, karar altına</w:t>
      </w:r>
      <w:r w:rsidR="005B64CA" w:rsidRPr="00705C67">
        <w:rPr>
          <w:rFonts w:cstheme="minorHAnsi"/>
          <w:color w:val="000000"/>
          <w:sz w:val="24"/>
          <w:szCs w:val="24"/>
        </w:rPr>
        <w:t xml:space="preserve"> </w:t>
      </w:r>
      <w:r w:rsidRPr="00705C67">
        <w:rPr>
          <w:rFonts w:cstheme="minorHAnsi"/>
          <w:color w:val="000000"/>
          <w:sz w:val="24"/>
          <w:szCs w:val="24"/>
        </w:rPr>
        <w:t>alınarak tescil ve ilan ettirilmesi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hisse devri tescile tabi değildir. Ancak, anonim şirketlerin tek</w:t>
      </w:r>
      <w:r w:rsidR="005B64CA" w:rsidRPr="00705C67">
        <w:rPr>
          <w:rFonts w:cstheme="minorHAnsi"/>
          <w:color w:val="000000"/>
          <w:sz w:val="24"/>
          <w:szCs w:val="24"/>
        </w:rPr>
        <w:t xml:space="preserve"> </w:t>
      </w:r>
      <w:r w:rsidRPr="00705C67">
        <w:rPr>
          <w:rFonts w:cstheme="minorHAnsi"/>
          <w:color w:val="000000"/>
          <w:sz w:val="24"/>
          <w:szCs w:val="24"/>
        </w:rPr>
        <w:t>pay</w:t>
      </w:r>
      <w:r w:rsidR="005B64CA" w:rsidRPr="00705C67">
        <w:rPr>
          <w:rFonts w:cstheme="minorHAnsi"/>
          <w:color w:val="000000"/>
          <w:sz w:val="24"/>
          <w:szCs w:val="24"/>
        </w:rPr>
        <w:t xml:space="preserve"> </w:t>
      </w:r>
      <w:r w:rsidRPr="00705C67">
        <w:rPr>
          <w:rFonts w:cstheme="minorHAnsi"/>
          <w:color w:val="000000"/>
          <w:sz w:val="24"/>
          <w:szCs w:val="24"/>
        </w:rPr>
        <w:t>sahipliği, tek pay sahibinin değişmesi ve tek pay sahipli anonim şirketin çok</w:t>
      </w:r>
      <w:r w:rsidR="005B64CA" w:rsidRPr="00705C67">
        <w:rPr>
          <w:rFonts w:cstheme="minorHAnsi"/>
          <w:color w:val="000000"/>
          <w:sz w:val="24"/>
          <w:szCs w:val="24"/>
        </w:rPr>
        <w:t xml:space="preserve"> </w:t>
      </w:r>
      <w:r w:rsidRPr="00705C67">
        <w:rPr>
          <w:rFonts w:cstheme="minorHAnsi"/>
          <w:color w:val="000000"/>
          <w:sz w:val="24"/>
          <w:szCs w:val="24"/>
        </w:rPr>
        <w:t>ortaklı hale geçişi</w:t>
      </w:r>
      <w:r w:rsidR="005B64CA" w:rsidRPr="00705C67">
        <w:rPr>
          <w:rFonts w:cstheme="minorHAnsi"/>
          <w:color w:val="000000"/>
          <w:sz w:val="24"/>
          <w:szCs w:val="24"/>
        </w:rPr>
        <w:t xml:space="preserve"> </w:t>
      </w:r>
      <w:r w:rsidRPr="00705C67">
        <w:rPr>
          <w:rFonts w:cstheme="minorHAnsi"/>
          <w:color w:val="000000"/>
          <w:sz w:val="24"/>
          <w:szCs w:val="24"/>
        </w:rPr>
        <w:t>tescil edilmelidir.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şirketlerde ortaklıktan ayrılan kişi müdür ise, mutlaka, müdürlüğünün</w:t>
      </w:r>
      <w:r w:rsidR="005B64CA" w:rsidRPr="00705C67">
        <w:rPr>
          <w:rFonts w:cstheme="minorHAnsi"/>
          <w:color w:val="000000"/>
          <w:sz w:val="24"/>
          <w:szCs w:val="24"/>
        </w:rPr>
        <w:t xml:space="preserve"> </w:t>
      </w:r>
      <w:r w:rsidRPr="00705C67">
        <w:rPr>
          <w:rFonts w:cstheme="minorHAnsi"/>
          <w:color w:val="000000"/>
          <w:sz w:val="24"/>
          <w:szCs w:val="24"/>
        </w:rPr>
        <w:t>devam edip</w:t>
      </w:r>
      <w:r w:rsidR="005B64CA" w:rsidRPr="00705C67">
        <w:rPr>
          <w:rFonts w:cstheme="minorHAnsi"/>
          <w:color w:val="000000"/>
          <w:sz w:val="24"/>
          <w:szCs w:val="24"/>
        </w:rPr>
        <w:t xml:space="preserve"> </w:t>
      </w:r>
      <w:r w:rsidRPr="00705C67">
        <w:rPr>
          <w:rFonts w:cstheme="minorHAnsi"/>
          <w:color w:val="000000"/>
          <w:sz w:val="24"/>
          <w:szCs w:val="24"/>
        </w:rPr>
        <w:t>etmeyeceği hususu da karara bağlanmalıdır. Başka bir deyişle, limited</w:t>
      </w:r>
      <w:r w:rsidR="005B64CA" w:rsidRPr="00705C67">
        <w:rPr>
          <w:rFonts w:cstheme="minorHAnsi"/>
          <w:color w:val="000000"/>
          <w:sz w:val="24"/>
          <w:szCs w:val="24"/>
        </w:rPr>
        <w:t xml:space="preserve"> </w:t>
      </w:r>
      <w:r w:rsidRPr="00705C67">
        <w:rPr>
          <w:rFonts w:cstheme="minorHAnsi"/>
          <w:color w:val="000000"/>
          <w:sz w:val="24"/>
          <w:szCs w:val="24"/>
        </w:rPr>
        <w:t>şirketlerde hisse devri</w:t>
      </w:r>
      <w:r w:rsidR="005B64CA" w:rsidRPr="00705C67">
        <w:rPr>
          <w:rFonts w:cstheme="minorHAnsi"/>
          <w:color w:val="000000"/>
          <w:sz w:val="24"/>
          <w:szCs w:val="24"/>
        </w:rPr>
        <w:t xml:space="preserve"> </w:t>
      </w:r>
      <w:r w:rsidRPr="00705C67">
        <w:rPr>
          <w:rFonts w:cstheme="minorHAnsi"/>
          <w:color w:val="000000"/>
          <w:sz w:val="24"/>
          <w:szCs w:val="24"/>
        </w:rPr>
        <w:t>ile şirket müdürlüğü, kendiliğinden sonlanmaz, ayrıca</w:t>
      </w:r>
      <w:r w:rsidR="005B64CA" w:rsidRPr="00705C67">
        <w:rPr>
          <w:rFonts w:cstheme="minorHAnsi"/>
          <w:color w:val="000000"/>
          <w:sz w:val="24"/>
          <w:szCs w:val="24"/>
        </w:rPr>
        <w:t xml:space="preserve"> </w:t>
      </w:r>
      <w:r w:rsidRPr="00705C67">
        <w:rPr>
          <w:rFonts w:cstheme="minorHAnsi"/>
          <w:color w:val="000000"/>
          <w:sz w:val="24"/>
          <w:szCs w:val="24"/>
        </w:rPr>
        <w:t>müdürlüğün bitmesi isteniyor ise, bu hususta açık bir karar alınmalıdır.</w:t>
      </w:r>
      <w:r w:rsidR="005B64CA" w:rsidRPr="00705C67">
        <w:rPr>
          <w:rFonts w:cstheme="minorHAnsi"/>
          <w:color w:val="000000"/>
          <w:sz w:val="24"/>
          <w:szCs w:val="24"/>
        </w:rPr>
        <w:t xml:space="preserve">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denetime tâbi şirketlerin, geçmiş yıla ait denetçi seçimini, mahkeme yolu</w:t>
      </w:r>
      <w:r w:rsidR="005B64CA" w:rsidRPr="00705C67">
        <w:rPr>
          <w:rFonts w:cstheme="minorHAnsi"/>
          <w:color w:val="000000"/>
          <w:sz w:val="24"/>
          <w:szCs w:val="24"/>
        </w:rPr>
        <w:t xml:space="preserve"> </w:t>
      </w:r>
      <w:r w:rsidRPr="00705C67">
        <w:rPr>
          <w:rFonts w:cstheme="minorHAnsi"/>
          <w:color w:val="000000"/>
          <w:sz w:val="24"/>
          <w:szCs w:val="24"/>
        </w:rPr>
        <w:t>ile yapması kanuni bir zorunluluktur.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denetçinin seçimine ilişkin genel kurul kararında, bağımsız denetçi</w:t>
      </w:r>
      <w:r w:rsidR="005B64CA" w:rsidRPr="00705C67">
        <w:rPr>
          <w:rFonts w:cstheme="minorHAnsi"/>
          <w:color w:val="000000"/>
          <w:sz w:val="24"/>
          <w:szCs w:val="24"/>
        </w:rPr>
        <w:t xml:space="preserve"> </w:t>
      </w:r>
      <w:r w:rsidRPr="00705C67">
        <w:rPr>
          <w:rFonts w:cstheme="minorHAnsi"/>
          <w:color w:val="000000"/>
          <w:sz w:val="24"/>
          <w:szCs w:val="24"/>
        </w:rPr>
        <w:t xml:space="preserve">olarak seçilen şirketin veya kişinin açıkça ticaret sicil numarası </w:t>
      </w:r>
      <w:r w:rsidR="00234617" w:rsidRPr="00705C67">
        <w:rPr>
          <w:rFonts w:cstheme="minorHAnsi"/>
          <w:color w:val="000000"/>
          <w:sz w:val="24"/>
          <w:szCs w:val="24"/>
        </w:rPr>
        <w:t xml:space="preserve">,unvanı, adresi, vergi </w:t>
      </w:r>
      <w:r w:rsidR="00234617" w:rsidRPr="00705C67">
        <w:rPr>
          <w:rFonts w:cstheme="minorHAnsi"/>
          <w:color w:val="000000"/>
          <w:sz w:val="24"/>
          <w:szCs w:val="24"/>
        </w:rPr>
        <w:lastRenderedPageBreak/>
        <w:t>numarası ya da mersis</w:t>
      </w:r>
      <w:r w:rsidR="005B64CA" w:rsidRPr="00705C67">
        <w:rPr>
          <w:rFonts w:cstheme="minorHAnsi"/>
          <w:color w:val="000000"/>
          <w:sz w:val="24"/>
          <w:szCs w:val="24"/>
        </w:rPr>
        <w:t xml:space="preserve"> </w:t>
      </w:r>
      <w:r w:rsidR="00234617" w:rsidRPr="00705C67">
        <w:rPr>
          <w:rFonts w:cstheme="minorHAnsi"/>
          <w:color w:val="000000"/>
          <w:sz w:val="24"/>
          <w:szCs w:val="24"/>
        </w:rPr>
        <w:t xml:space="preserve">numarasının </w:t>
      </w:r>
      <w:r w:rsidRPr="00705C67">
        <w:rPr>
          <w:rFonts w:cstheme="minorHAnsi"/>
          <w:color w:val="000000"/>
          <w:sz w:val="24"/>
          <w:szCs w:val="24"/>
        </w:rPr>
        <w:t>belirtilmesi gerekmektedir.</w:t>
      </w:r>
      <w:r w:rsidR="005B64CA" w:rsidRPr="00705C67">
        <w:rPr>
          <w:rFonts w:cstheme="minorHAnsi"/>
          <w:color w:val="000000"/>
          <w:sz w:val="24"/>
          <w:szCs w:val="24"/>
        </w:rPr>
        <w:t xml:space="preserve"> </w:t>
      </w:r>
      <w:r w:rsidRPr="00705C67">
        <w:rPr>
          <w:rFonts w:cstheme="minorHAnsi"/>
          <w:color w:val="000000"/>
          <w:sz w:val="24"/>
          <w:szCs w:val="24"/>
        </w:rPr>
        <w:t>(Ör: Bağımsız denetçi olarak ………Sicil Müdürlüğünde …. ticaret sicil no ile kayıtlı</w:t>
      </w:r>
      <w:r w:rsidR="005B64CA" w:rsidRPr="00705C67">
        <w:rPr>
          <w:rFonts w:cstheme="minorHAnsi"/>
          <w:color w:val="000000"/>
          <w:sz w:val="24"/>
          <w:szCs w:val="24"/>
        </w:rPr>
        <w:t xml:space="preserve"> .............................................................a</w:t>
      </w:r>
      <w:r w:rsidR="00234617" w:rsidRPr="00705C67">
        <w:rPr>
          <w:rFonts w:cstheme="minorHAnsi"/>
          <w:color w:val="000000"/>
          <w:sz w:val="24"/>
          <w:szCs w:val="24"/>
        </w:rPr>
        <w:t>dres  ve ……</w:t>
      </w:r>
      <w:r w:rsidR="005B64CA" w:rsidRPr="00705C67">
        <w:rPr>
          <w:rFonts w:cstheme="minorHAnsi"/>
          <w:color w:val="000000"/>
          <w:sz w:val="24"/>
          <w:szCs w:val="24"/>
        </w:rPr>
        <w:t>.............</w:t>
      </w:r>
      <w:r w:rsidR="00234617" w:rsidRPr="00705C67">
        <w:rPr>
          <w:rFonts w:cstheme="minorHAnsi"/>
          <w:color w:val="000000"/>
          <w:sz w:val="24"/>
          <w:szCs w:val="24"/>
        </w:rPr>
        <w:t>… vergi numaralı ( ya da mersis numaraşı ) ……</w:t>
      </w:r>
      <w:r w:rsidR="005B64CA" w:rsidRPr="00705C67">
        <w:rPr>
          <w:rFonts w:cstheme="minorHAnsi"/>
          <w:color w:val="000000"/>
          <w:sz w:val="24"/>
          <w:szCs w:val="24"/>
        </w:rPr>
        <w:t>.........................</w:t>
      </w:r>
      <w:r w:rsidR="00234617" w:rsidRPr="00705C67">
        <w:rPr>
          <w:rFonts w:cstheme="minorHAnsi"/>
          <w:color w:val="000000"/>
          <w:sz w:val="24"/>
          <w:szCs w:val="24"/>
        </w:rPr>
        <w:t>………</w:t>
      </w:r>
      <w:r w:rsidRPr="00705C67">
        <w:rPr>
          <w:rFonts w:cstheme="minorHAnsi"/>
          <w:color w:val="000000"/>
          <w:sz w:val="24"/>
          <w:szCs w:val="24"/>
        </w:rPr>
        <w:t>AŞ seçilmiştir.)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Bağımsız denetçi seçilmesi halinde</w:t>
      </w:r>
      <w:r w:rsidR="005B64CA" w:rsidRPr="00705C67">
        <w:rPr>
          <w:rFonts w:cstheme="minorHAnsi"/>
          <w:color w:val="000000"/>
          <w:sz w:val="24"/>
          <w:szCs w:val="24"/>
        </w:rPr>
        <w:t>;</w:t>
      </w:r>
      <w:r w:rsidRPr="00705C67">
        <w:rPr>
          <w:rFonts w:cstheme="minorHAnsi"/>
          <w:color w:val="000000"/>
          <w:sz w:val="24"/>
          <w:szCs w:val="24"/>
        </w:rPr>
        <w:t xml:space="preserve"> bağımsız denetçinin, 6102 sayılı Türk Ticaret</w:t>
      </w:r>
      <w:r w:rsidR="005B64CA" w:rsidRPr="00705C67">
        <w:rPr>
          <w:rFonts w:cstheme="minorHAnsi"/>
          <w:color w:val="000000"/>
          <w:sz w:val="24"/>
          <w:szCs w:val="24"/>
        </w:rPr>
        <w:t xml:space="preserve"> </w:t>
      </w:r>
      <w:r w:rsidRPr="00705C67">
        <w:rPr>
          <w:rFonts w:cstheme="minorHAnsi"/>
          <w:color w:val="000000"/>
          <w:sz w:val="24"/>
          <w:szCs w:val="24"/>
        </w:rPr>
        <w:t>Kanunu</w:t>
      </w:r>
      <w:r w:rsidR="005B64CA" w:rsidRPr="00705C67">
        <w:rPr>
          <w:rFonts w:cstheme="minorHAnsi"/>
          <w:color w:val="000000"/>
          <w:sz w:val="24"/>
          <w:szCs w:val="24"/>
        </w:rPr>
        <w:t xml:space="preserve">’nun  </w:t>
      </w:r>
      <w:r w:rsidRPr="00705C67">
        <w:rPr>
          <w:rFonts w:cstheme="minorHAnsi"/>
          <w:color w:val="000000"/>
          <w:sz w:val="24"/>
          <w:szCs w:val="24"/>
        </w:rPr>
        <w:t>400</w:t>
      </w:r>
      <w:r w:rsidR="005B64CA" w:rsidRPr="00705C67">
        <w:rPr>
          <w:rFonts w:cstheme="minorHAnsi"/>
          <w:color w:val="000000"/>
          <w:sz w:val="24"/>
          <w:szCs w:val="24"/>
        </w:rPr>
        <w:t xml:space="preserve"> üncü maddesine </w:t>
      </w:r>
      <w:r w:rsidRPr="00705C67">
        <w:rPr>
          <w:rFonts w:cstheme="minorHAnsi"/>
          <w:color w:val="000000"/>
          <w:sz w:val="24"/>
          <w:szCs w:val="24"/>
        </w:rPr>
        <w:t xml:space="preserve">göre </w:t>
      </w:r>
      <w:r w:rsidR="005B64CA" w:rsidRPr="00705C67">
        <w:rPr>
          <w:rFonts w:cstheme="minorHAnsi"/>
          <w:color w:val="000000"/>
          <w:sz w:val="24"/>
          <w:szCs w:val="24"/>
        </w:rPr>
        <w:t xml:space="preserve">hazırlanan bağımsızlık </w:t>
      </w:r>
      <w:r w:rsidRPr="00705C67">
        <w:rPr>
          <w:rFonts w:cstheme="minorHAnsi"/>
          <w:color w:val="000000"/>
          <w:sz w:val="24"/>
          <w:szCs w:val="24"/>
        </w:rPr>
        <w:t>beyanı, başvuru evrakı ile birlikte verilmelidir.</w:t>
      </w:r>
      <w:r w:rsidR="005B64CA" w:rsidRPr="00705C67">
        <w:rPr>
          <w:rFonts w:cstheme="minorHAnsi"/>
          <w:color w:val="000000"/>
          <w:sz w:val="24"/>
          <w:szCs w:val="24"/>
        </w:rPr>
        <w:t xml:space="preserve"> </w:t>
      </w:r>
      <w:r w:rsidRPr="00705C67">
        <w:rPr>
          <w:rFonts w:cstheme="minorHAnsi"/>
          <w:color w:val="000000"/>
          <w:sz w:val="24"/>
          <w:szCs w:val="24"/>
        </w:rPr>
        <w:t xml:space="preserve">Bu beyanda, </w:t>
      </w:r>
      <w:r w:rsidR="0084179B" w:rsidRPr="00705C67">
        <w:rPr>
          <w:rFonts w:cstheme="minorHAnsi"/>
          <w:color w:val="000000"/>
          <w:sz w:val="24"/>
          <w:szCs w:val="24"/>
        </w:rPr>
        <w:t xml:space="preserve">bağımsızlık beyanına ilave, </w:t>
      </w:r>
      <w:r w:rsidR="0084179B" w:rsidRPr="00705C67">
        <w:rPr>
          <w:rFonts w:cs="Calibri"/>
          <w:sz w:val="24"/>
        </w:rPr>
        <w:t xml:space="preserve">şirket ile Bağımsız denetçi arasında </w:t>
      </w:r>
      <w:r w:rsidR="0084179B" w:rsidRPr="00705C67">
        <w:rPr>
          <w:rFonts w:cs="Calibri"/>
          <w:b/>
          <w:color w:val="FF0000"/>
          <w:sz w:val="24"/>
          <w:u w:val="single"/>
        </w:rPr>
        <w:t>sözleşme imzalandığına</w:t>
      </w:r>
      <w:r w:rsidR="0084179B" w:rsidRPr="00705C67">
        <w:rPr>
          <w:rFonts w:cs="Calibri"/>
          <w:sz w:val="24"/>
        </w:rPr>
        <w:t xml:space="preserve"> ve </w:t>
      </w:r>
      <w:r w:rsidR="0084179B" w:rsidRPr="00705C67">
        <w:rPr>
          <w:rFonts w:cs="Calibri"/>
          <w:b/>
          <w:color w:val="FF0000"/>
          <w:sz w:val="24"/>
          <w:u w:val="single"/>
        </w:rPr>
        <w:t>denetçinin görevi kabul ettiğine</w:t>
      </w:r>
      <w:r w:rsidR="0084179B" w:rsidRPr="00705C67">
        <w:rPr>
          <w:rFonts w:cs="Calibri"/>
          <w:sz w:val="24"/>
        </w:rPr>
        <w:t xml:space="preserve"> dair ibareler yer almalıdır.  Ayrıca bağımsız denetim firmasının </w:t>
      </w:r>
      <w:r w:rsidRPr="00705C67">
        <w:rPr>
          <w:rFonts w:cstheme="minorHAnsi"/>
          <w:color w:val="000000"/>
          <w:sz w:val="24"/>
          <w:szCs w:val="24"/>
        </w:rPr>
        <w:t>ticaret sicil numarası, vergi numarası, şirketin adresi ve şirketin</w:t>
      </w:r>
      <w:r w:rsidR="005B64CA" w:rsidRPr="00705C67">
        <w:rPr>
          <w:rFonts w:cstheme="minorHAnsi"/>
          <w:color w:val="000000"/>
          <w:sz w:val="24"/>
          <w:szCs w:val="24"/>
        </w:rPr>
        <w:t xml:space="preserve"> </w:t>
      </w:r>
      <w:r w:rsidRPr="00705C67">
        <w:rPr>
          <w:rFonts w:cstheme="minorHAnsi"/>
          <w:color w:val="000000"/>
          <w:sz w:val="24"/>
          <w:szCs w:val="24"/>
        </w:rPr>
        <w:t>kayıtlı olduğu ticaret sicili bilgisi yer almalıdır.</w:t>
      </w:r>
      <w:r w:rsidR="005B64CA" w:rsidRPr="00705C67">
        <w:rPr>
          <w:rFonts w:cstheme="minorHAnsi"/>
          <w:color w:val="000000"/>
          <w:sz w:val="24"/>
          <w:szCs w:val="24"/>
        </w:rPr>
        <w:t xml:space="preserve"> </w:t>
      </w:r>
    </w:p>
    <w:p w:rsidR="005B64CA" w:rsidRPr="007A5807" w:rsidRDefault="005B64CA"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Tasfiye sonu genel kurulunun tescil talebi yapılmadan önce, ticaret sicil</w:t>
      </w:r>
      <w:r w:rsidR="0084179B" w:rsidRPr="00705C67">
        <w:rPr>
          <w:rFonts w:cstheme="minorHAnsi"/>
          <w:color w:val="000000"/>
          <w:sz w:val="24"/>
          <w:szCs w:val="24"/>
        </w:rPr>
        <w:t xml:space="preserve"> </w:t>
      </w:r>
      <w:r w:rsidRPr="00705C67">
        <w:rPr>
          <w:rFonts w:cstheme="minorHAnsi"/>
          <w:color w:val="000000"/>
          <w:sz w:val="24"/>
          <w:szCs w:val="24"/>
        </w:rPr>
        <w:t>kayıtlarında</w:t>
      </w:r>
      <w:r w:rsidR="0084179B" w:rsidRPr="00705C67">
        <w:rPr>
          <w:rFonts w:cstheme="minorHAnsi"/>
          <w:color w:val="000000"/>
          <w:sz w:val="24"/>
          <w:szCs w:val="24"/>
        </w:rPr>
        <w:t xml:space="preserve">  </w:t>
      </w:r>
      <w:r w:rsidRPr="00705C67">
        <w:rPr>
          <w:rFonts w:cstheme="minorHAnsi"/>
          <w:color w:val="000000"/>
          <w:sz w:val="24"/>
          <w:szCs w:val="24"/>
        </w:rPr>
        <w:t>herhangi bir takyidat bulunup bulunmadığı kontrol edilmelidir.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şirketlerin kanuni organlarından olan yönetim kurulunun süresinin</w:t>
      </w:r>
      <w:r w:rsidR="0084179B" w:rsidRPr="00705C67">
        <w:rPr>
          <w:rFonts w:cstheme="minorHAnsi"/>
          <w:color w:val="000000"/>
          <w:sz w:val="24"/>
          <w:szCs w:val="24"/>
        </w:rPr>
        <w:t xml:space="preserve"> </w:t>
      </w:r>
      <w:r w:rsidRPr="00705C67">
        <w:rPr>
          <w:rFonts w:cstheme="minorHAnsi"/>
          <w:color w:val="000000"/>
          <w:sz w:val="24"/>
          <w:szCs w:val="24"/>
        </w:rPr>
        <w:t>dolması</w:t>
      </w:r>
      <w:r w:rsidR="0084179B" w:rsidRPr="00705C67">
        <w:rPr>
          <w:rFonts w:cstheme="minorHAnsi"/>
          <w:color w:val="000000"/>
          <w:sz w:val="24"/>
          <w:szCs w:val="24"/>
        </w:rPr>
        <w:t xml:space="preserve"> </w:t>
      </w:r>
      <w:r w:rsidRPr="00705C67">
        <w:rPr>
          <w:rFonts w:cstheme="minorHAnsi"/>
          <w:color w:val="000000"/>
          <w:sz w:val="24"/>
          <w:szCs w:val="24"/>
        </w:rPr>
        <w:t>halinde, genel kurul tarafından, yeniden yönetim kurulunun seçiminin</w:t>
      </w:r>
      <w:r w:rsidR="0084179B" w:rsidRPr="00705C67">
        <w:rPr>
          <w:rFonts w:cstheme="minorHAnsi"/>
          <w:color w:val="000000"/>
          <w:sz w:val="24"/>
          <w:szCs w:val="24"/>
        </w:rPr>
        <w:t xml:space="preserve"> </w:t>
      </w:r>
      <w:r w:rsidRPr="00705C67">
        <w:rPr>
          <w:rFonts w:cstheme="minorHAnsi"/>
          <w:color w:val="000000"/>
          <w:sz w:val="24"/>
          <w:szCs w:val="24"/>
        </w:rPr>
        <w:t>yapılması gerekmektedir. Yönetim kurulu üyelerinin görev süresi dolmuş şirketlerin</w:t>
      </w:r>
      <w:r w:rsidR="0084179B" w:rsidRPr="00705C67">
        <w:rPr>
          <w:rFonts w:cstheme="minorHAnsi"/>
          <w:color w:val="000000"/>
          <w:sz w:val="24"/>
          <w:szCs w:val="24"/>
        </w:rPr>
        <w:t xml:space="preserve"> </w:t>
      </w:r>
      <w:r w:rsidRPr="00705C67">
        <w:rPr>
          <w:rFonts w:cstheme="minorHAnsi"/>
          <w:color w:val="000000"/>
          <w:sz w:val="24"/>
          <w:szCs w:val="24"/>
        </w:rPr>
        <w:t>hiçbir başvurusu tescil edilmemektedir.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Limited şirketlerde, ortaklardan en az birinin müdür seçilmesi ve her konuda</w:t>
      </w:r>
      <w:r w:rsidR="0084179B" w:rsidRPr="00705C67">
        <w:rPr>
          <w:rFonts w:cstheme="minorHAnsi"/>
          <w:color w:val="000000"/>
          <w:sz w:val="24"/>
          <w:szCs w:val="24"/>
        </w:rPr>
        <w:t xml:space="preserve"> </w:t>
      </w:r>
      <w:r w:rsidRPr="00705C67">
        <w:rPr>
          <w:rFonts w:cstheme="minorHAnsi"/>
          <w:color w:val="000000"/>
          <w:sz w:val="24"/>
          <w:szCs w:val="24"/>
        </w:rPr>
        <w:t>temsil</w:t>
      </w:r>
      <w:r w:rsidR="0084179B" w:rsidRPr="00705C67">
        <w:rPr>
          <w:rFonts w:cstheme="minorHAnsi"/>
          <w:color w:val="000000"/>
          <w:sz w:val="24"/>
          <w:szCs w:val="24"/>
        </w:rPr>
        <w:t xml:space="preserve"> </w:t>
      </w:r>
      <w:r w:rsidRPr="00705C67">
        <w:rPr>
          <w:rFonts w:cstheme="minorHAnsi"/>
          <w:color w:val="000000"/>
          <w:sz w:val="24"/>
          <w:szCs w:val="24"/>
        </w:rPr>
        <w:t>yetkisi verilmesi ile anonim şirketlerde, en az bir yönetim kurulu üyesinin her</w:t>
      </w:r>
      <w:r w:rsidR="0084179B" w:rsidRPr="00705C67">
        <w:rPr>
          <w:rFonts w:cstheme="minorHAnsi"/>
          <w:color w:val="000000"/>
          <w:sz w:val="24"/>
          <w:szCs w:val="24"/>
        </w:rPr>
        <w:t xml:space="preserve"> </w:t>
      </w:r>
      <w:r w:rsidRPr="00705C67">
        <w:rPr>
          <w:rFonts w:cstheme="minorHAnsi"/>
          <w:color w:val="000000"/>
          <w:sz w:val="24"/>
          <w:szCs w:val="24"/>
        </w:rPr>
        <w:t>konuda temsil</w:t>
      </w:r>
      <w:r w:rsidR="0084179B" w:rsidRPr="00705C67">
        <w:rPr>
          <w:rFonts w:cstheme="minorHAnsi"/>
          <w:color w:val="000000"/>
          <w:sz w:val="24"/>
          <w:szCs w:val="24"/>
        </w:rPr>
        <w:t>e</w:t>
      </w:r>
      <w:r w:rsidRPr="00705C67">
        <w:rPr>
          <w:rFonts w:cstheme="minorHAnsi"/>
          <w:color w:val="000000"/>
          <w:sz w:val="24"/>
          <w:szCs w:val="24"/>
        </w:rPr>
        <w:t xml:space="preserve">  yetkili olması kanuni bir zorunluluktur.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234617"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yönetim kuruluna seçilen kişilerin </w:t>
      </w:r>
      <w:r w:rsidR="0084179B" w:rsidRPr="00705C67">
        <w:rPr>
          <w:rFonts w:cstheme="minorHAnsi"/>
          <w:color w:val="000000"/>
          <w:sz w:val="24"/>
          <w:szCs w:val="24"/>
        </w:rPr>
        <w:t>Hazır Bulunanlar Listesinde i</w:t>
      </w:r>
      <w:r w:rsidRPr="00705C67">
        <w:rPr>
          <w:rFonts w:cstheme="minorHAnsi"/>
          <w:color w:val="000000"/>
          <w:sz w:val="24"/>
          <w:szCs w:val="24"/>
        </w:rPr>
        <w:t>mzaları</w:t>
      </w:r>
      <w:r w:rsidR="0084179B" w:rsidRPr="00705C67">
        <w:rPr>
          <w:rFonts w:cstheme="minorHAnsi"/>
          <w:color w:val="000000"/>
          <w:sz w:val="24"/>
          <w:szCs w:val="24"/>
        </w:rPr>
        <w:t xml:space="preserve"> </w:t>
      </w:r>
      <w:r w:rsidRPr="00705C67">
        <w:rPr>
          <w:rFonts w:cstheme="minorHAnsi"/>
          <w:color w:val="000000"/>
          <w:sz w:val="24"/>
          <w:szCs w:val="24"/>
        </w:rPr>
        <w:t>yok ise,</w:t>
      </w:r>
      <w:r w:rsidR="0084179B" w:rsidRPr="00705C67">
        <w:rPr>
          <w:rFonts w:cstheme="minorHAnsi"/>
          <w:color w:val="000000"/>
          <w:sz w:val="24"/>
          <w:szCs w:val="24"/>
        </w:rPr>
        <w:t xml:space="preserve"> yani ortak dışından seçiliyorlarsa,</w:t>
      </w:r>
      <w:r w:rsidRPr="00705C67">
        <w:rPr>
          <w:rFonts w:cstheme="minorHAnsi"/>
          <w:color w:val="000000"/>
          <w:sz w:val="24"/>
          <w:szCs w:val="24"/>
        </w:rPr>
        <w:t xml:space="preserve"> görev kabul beyanları, genel kurulun tescili</w:t>
      </w:r>
      <w:r w:rsidR="002B1045" w:rsidRPr="00705C67">
        <w:rPr>
          <w:rFonts w:cstheme="minorHAnsi"/>
          <w:color w:val="000000"/>
          <w:sz w:val="24"/>
          <w:szCs w:val="24"/>
        </w:rPr>
        <w:t xml:space="preserve"> </w:t>
      </w:r>
      <w:r w:rsidRPr="00705C67">
        <w:rPr>
          <w:rFonts w:cstheme="minorHAnsi"/>
          <w:color w:val="000000"/>
          <w:sz w:val="24"/>
          <w:szCs w:val="24"/>
        </w:rPr>
        <w:t>için yapılan başvuruda ibraz edilmelidir.</w:t>
      </w:r>
    </w:p>
    <w:p w:rsidR="00234617" w:rsidRPr="007A5807" w:rsidRDefault="00234617"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color w:val="000000"/>
          <w:sz w:val="24"/>
          <w:szCs w:val="24"/>
        </w:rPr>
        <w:t>SMMM veya YMM raporlarında, şirketlerin özvarlıklarının tablo şeklind</w:t>
      </w:r>
      <w:r w:rsidRPr="00705C67">
        <w:rPr>
          <w:rFonts w:cstheme="minorHAnsi"/>
          <w:sz w:val="24"/>
          <w:szCs w:val="24"/>
        </w:rPr>
        <w:t>e</w:t>
      </w:r>
      <w:r w:rsidR="0084179B" w:rsidRPr="00705C67">
        <w:rPr>
          <w:rFonts w:cstheme="minorHAnsi"/>
          <w:sz w:val="24"/>
          <w:szCs w:val="24"/>
        </w:rPr>
        <w:t xml:space="preserve"> </w:t>
      </w:r>
      <w:r w:rsidRPr="00705C67">
        <w:rPr>
          <w:rFonts w:cstheme="minorHAnsi"/>
          <w:sz w:val="24"/>
          <w:szCs w:val="24"/>
        </w:rPr>
        <w:t>hesaplanarak</w:t>
      </w:r>
      <w:r w:rsidR="0084179B" w:rsidRPr="00705C67">
        <w:rPr>
          <w:rFonts w:cstheme="minorHAnsi"/>
          <w:sz w:val="24"/>
          <w:szCs w:val="24"/>
        </w:rPr>
        <w:t xml:space="preserve"> </w:t>
      </w:r>
      <w:r w:rsidRPr="00705C67">
        <w:rPr>
          <w:rFonts w:cstheme="minorHAnsi"/>
          <w:sz w:val="24"/>
          <w:szCs w:val="24"/>
        </w:rPr>
        <w:t>gösterilmesi ve 6102 sayılı Türk Ticaret Kanunu</w:t>
      </w:r>
      <w:r w:rsidR="0084179B" w:rsidRPr="00705C67">
        <w:rPr>
          <w:rFonts w:cstheme="minorHAnsi"/>
          <w:sz w:val="24"/>
          <w:szCs w:val="24"/>
        </w:rPr>
        <w:t>nun</w:t>
      </w:r>
      <w:r w:rsidRPr="00705C67">
        <w:rPr>
          <w:rFonts w:cstheme="minorHAnsi"/>
          <w:sz w:val="24"/>
          <w:szCs w:val="24"/>
        </w:rPr>
        <w:t xml:space="preserve"> 376</w:t>
      </w:r>
      <w:r w:rsidR="0084179B" w:rsidRPr="00705C67">
        <w:rPr>
          <w:rFonts w:cstheme="minorHAnsi"/>
          <w:sz w:val="24"/>
          <w:szCs w:val="24"/>
        </w:rPr>
        <w:t xml:space="preserve"> ncı maddesine </w:t>
      </w:r>
      <w:r w:rsidRPr="00705C67">
        <w:rPr>
          <w:rFonts w:cstheme="minorHAnsi"/>
          <w:sz w:val="24"/>
          <w:szCs w:val="24"/>
        </w:rPr>
        <w:t>göre</w:t>
      </w:r>
      <w:r w:rsidR="0084179B" w:rsidRPr="00705C67">
        <w:rPr>
          <w:rFonts w:cstheme="minorHAnsi"/>
          <w:sz w:val="24"/>
          <w:szCs w:val="24"/>
        </w:rPr>
        <w:t xml:space="preserve"> </w:t>
      </w:r>
      <w:r w:rsidRPr="00705C67">
        <w:rPr>
          <w:rFonts w:cstheme="minorHAnsi"/>
          <w:sz w:val="24"/>
          <w:szCs w:val="24"/>
        </w:rPr>
        <w:t>şirket sermayesinin</w:t>
      </w:r>
      <w:r w:rsidR="0084179B" w:rsidRPr="00705C67">
        <w:rPr>
          <w:rFonts w:cstheme="minorHAnsi"/>
          <w:sz w:val="24"/>
          <w:szCs w:val="24"/>
        </w:rPr>
        <w:t xml:space="preserve"> özvarlık içerisinde </w:t>
      </w:r>
      <w:r w:rsidRPr="00705C67">
        <w:rPr>
          <w:rFonts w:cstheme="minorHAnsi"/>
          <w:sz w:val="24"/>
          <w:szCs w:val="24"/>
        </w:rPr>
        <w:t>korunduğunu</w:t>
      </w:r>
      <w:r w:rsidR="0084179B" w:rsidRPr="00705C67">
        <w:rPr>
          <w:rFonts w:cstheme="minorHAnsi"/>
          <w:sz w:val="24"/>
          <w:szCs w:val="24"/>
        </w:rPr>
        <w:t xml:space="preserve">n ifade edilmesi gerekmektedir. </w:t>
      </w:r>
      <w:r w:rsidRPr="00705C67">
        <w:rPr>
          <w:rFonts w:cstheme="minorHAnsi"/>
          <w:sz w:val="24"/>
          <w:szCs w:val="24"/>
        </w:rPr>
        <w:t>Raporla</w:t>
      </w:r>
      <w:r w:rsidR="0084179B" w:rsidRPr="00705C67">
        <w:rPr>
          <w:rFonts w:cstheme="minorHAnsi"/>
          <w:sz w:val="24"/>
          <w:szCs w:val="24"/>
        </w:rPr>
        <w:t xml:space="preserve"> </w:t>
      </w:r>
      <w:r w:rsidRPr="00705C67">
        <w:rPr>
          <w:rFonts w:cstheme="minorHAnsi"/>
          <w:sz w:val="24"/>
          <w:szCs w:val="24"/>
        </w:rPr>
        <w:t>birlikte müşavir faaliyet belgesi aslı veya noter onaylı sureti de sunulmalıdır.</w:t>
      </w:r>
      <w:r w:rsidR="0084179B" w:rsidRPr="00705C67">
        <w:rPr>
          <w:rFonts w:cstheme="minorHAnsi"/>
          <w:sz w:val="24"/>
          <w:szCs w:val="24"/>
        </w:rPr>
        <w:t xml:space="preserve"> </w:t>
      </w:r>
    </w:p>
    <w:p w:rsidR="0084179B" w:rsidRPr="007A5807" w:rsidRDefault="0084179B" w:rsidP="007A5807">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 xml:space="preserve">Temsil </w:t>
      </w:r>
      <w:r w:rsidR="0084179B" w:rsidRPr="00705C67">
        <w:rPr>
          <w:rFonts w:cstheme="minorHAnsi"/>
          <w:sz w:val="24"/>
          <w:szCs w:val="24"/>
        </w:rPr>
        <w:t>y</w:t>
      </w:r>
      <w:r w:rsidRPr="00705C67">
        <w:rPr>
          <w:rFonts w:cstheme="minorHAnsi"/>
          <w:sz w:val="24"/>
          <w:szCs w:val="24"/>
        </w:rPr>
        <w:t>etkisi verilen kişilerin, şirket unvanı altında imza beyanlarının sicil</w:t>
      </w:r>
      <w:r w:rsidR="0084179B" w:rsidRPr="00705C67">
        <w:rPr>
          <w:rFonts w:cstheme="minorHAnsi"/>
          <w:sz w:val="24"/>
          <w:szCs w:val="24"/>
        </w:rPr>
        <w:t xml:space="preserve"> </w:t>
      </w:r>
      <w:r w:rsidRPr="00705C67">
        <w:rPr>
          <w:rFonts w:cstheme="minorHAnsi"/>
          <w:sz w:val="24"/>
          <w:szCs w:val="24"/>
        </w:rPr>
        <w:t>dosyasında</w:t>
      </w:r>
      <w:r w:rsidR="0084179B" w:rsidRPr="00705C67">
        <w:rPr>
          <w:rFonts w:cstheme="minorHAnsi"/>
          <w:sz w:val="24"/>
          <w:szCs w:val="24"/>
        </w:rPr>
        <w:t xml:space="preserve"> </w:t>
      </w:r>
      <w:r w:rsidRPr="00705C67">
        <w:rPr>
          <w:rFonts w:cstheme="minorHAnsi"/>
          <w:sz w:val="24"/>
          <w:szCs w:val="24"/>
        </w:rPr>
        <w:t>bulunmaması (daha önceden verilmemiş olması) halinde, mutlaka tescil</w:t>
      </w:r>
      <w:r w:rsidR="0084179B" w:rsidRPr="00705C67">
        <w:rPr>
          <w:rFonts w:cstheme="minorHAnsi"/>
          <w:sz w:val="24"/>
          <w:szCs w:val="24"/>
        </w:rPr>
        <w:t xml:space="preserve"> </w:t>
      </w:r>
      <w:r w:rsidRPr="00705C67">
        <w:rPr>
          <w:rFonts w:cstheme="minorHAnsi"/>
          <w:sz w:val="24"/>
          <w:szCs w:val="24"/>
        </w:rPr>
        <w:t>talebi ile birlikte</w:t>
      </w:r>
      <w:r w:rsidR="0084179B" w:rsidRPr="00705C67">
        <w:rPr>
          <w:rFonts w:cstheme="minorHAnsi"/>
          <w:sz w:val="24"/>
          <w:szCs w:val="24"/>
        </w:rPr>
        <w:t xml:space="preserve"> </w:t>
      </w:r>
      <w:r w:rsidRPr="00705C67">
        <w:rPr>
          <w:rFonts w:cstheme="minorHAnsi"/>
          <w:sz w:val="24"/>
          <w:szCs w:val="24"/>
        </w:rPr>
        <w:t>verilmesi gerekmektedir.</w:t>
      </w:r>
    </w:p>
    <w:p w:rsidR="00E951F8" w:rsidRPr="007A5807" w:rsidRDefault="00E951F8" w:rsidP="007A5807">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Mevzuat gereğince, tescile tabi olmayan konulara ilişkin alınmış kararlar için</w:t>
      </w:r>
      <w:r w:rsidR="0084179B" w:rsidRPr="00705C67">
        <w:rPr>
          <w:rFonts w:cstheme="minorHAnsi"/>
          <w:sz w:val="24"/>
          <w:szCs w:val="24"/>
        </w:rPr>
        <w:t xml:space="preserve"> </w:t>
      </w:r>
      <w:r w:rsidRPr="00705C67">
        <w:rPr>
          <w:rFonts w:cstheme="minorHAnsi"/>
          <w:sz w:val="24"/>
          <w:szCs w:val="24"/>
        </w:rPr>
        <w:t>tescil talebinde bulunulmamalıdır. Ticaret Sicil</w:t>
      </w:r>
      <w:r w:rsidR="0084179B" w:rsidRPr="00705C67">
        <w:rPr>
          <w:rFonts w:cstheme="minorHAnsi"/>
          <w:sz w:val="24"/>
          <w:szCs w:val="24"/>
        </w:rPr>
        <w:t>i</w:t>
      </w:r>
      <w:r w:rsidRPr="00705C67">
        <w:rPr>
          <w:rFonts w:cstheme="minorHAnsi"/>
          <w:sz w:val="24"/>
          <w:szCs w:val="24"/>
        </w:rPr>
        <w:t xml:space="preserve"> Müdürlüklerinin tescile tâbi olmayan</w:t>
      </w:r>
      <w:r w:rsidR="0084179B" w:rsidRPr="00705C67">
        <w:rPr>
          <w:rFonts w:cstheme="minorHAnsi"/>
          <w:sz w:val="24"/>
          <w:szCs w:val="24"/>
        </w:rPr>
        <w:t xml:space="preserve"> </w:t>
      </w:r>
      <w:r w:rsidRPr="00705C67">
        <w:rPr>
          <w:rFonts w:cstheme="minorHAnsi"/>
          <w:sz w:val="24"/>
          <w:szCs w:val="24"/>
        </w:rPr>
        <w:t>hususları</w:t>
      </w:r>
      <w:r w:rsidR="0084179B" w:rsidRPr="00705C67">
        <w:rPr>
          <w:rFonts w:cstheme="minorHAnsi"/>
          <w:sz w:val="24"/>
          <w:szCs w:val="24"/>
        </w:rPr>
        <w:t xml:space="preserve"> </w:t>
      </w:r>
      <w:r w:rsidRPr="00705C67">
        <w:rPr>
          <w:rFonts w:cstheme="minorHAnsi"/>
          <w:sz w:val="24"/>
          <w:szCs w:val="24"/>
        </w:rPr>
        <w:t>tescil etmesi, mevzuat gereğince mümkün değildir.</w:t>
      </w:r>
    </w:p>
    <w:p w:rsidR="00E951F8" w:rsidRPr="007A5807" w:rsidRDefault="00E951F8" w:rsidP="007A5807">
      <w:pPr>
        <w:autoSpaceDE w:val="0"/>
        <w:autoSpaceDN w:val="0"/>
        <w:adjustRightInd w:val="0"/>
        <w:spacing w:after="0" w:line="240" w:lineRule="auto"/>
        <w:jc w:val="both"/>
        <w:rPr>
          <w:rFonts w:cstheme="minorHAnsi"/>
          <w:sz w:val="24"/>
          <w:szCs w:val="24"/>
        </w:rPr>
      </w:pPr>
    </w:p>
    <w:p w:rsidR="00011FC7" w:rsidRPr="00705C67" w:rsidRDefault="00E951F8" w:rsidP="00705C67">
      <w:pPr>
        <w:pStyle w:val="ListParagraph"/>
        <w:numPr>
          <w:ilvl w:val="0"/>
          <w:numId w:val="2"/>
        </w:numPr>
        <w:autoSpaceDE w:val="0"/>
        <w:autoSpaceDN w:val="0"/>
        <w:adjustRightInd w:val="0"/>
        <w:spacing w:after="0" w:line="240" w:lineRule="auto"/>
        <w:jc w:val="both"/>
        <w:rPr>
          <w:rFonts w:cstheme="minorHAnsi"/>
          <w:sz w:val="24"/>
          <w:szCs w:val="24"/>
        </w:rPr>
      </w:pPr>
      <w:r w:rsidRPr="00705C67">
        <w:rPr>
          <w:rFonts w:cstheme="minorHAnsi"/>
          <w:sz w:val="24"/>
          <w:szCs w:val="24"/>
        </w:rPr>
        <w:t>Tescil işlemlerine taraf olan yabancı uyruklu kişilerle ilgili işlemlerde, tercümesi</w:t>
      </w:r>
      <w:r w:rsidR="0084179B" w:rsidRPr="00705C67">
        <w:rPr>
          <w:rFonts w:cstheme="minorHAnsi"/>
          <w:sz w:val="24"/>
          <w:szCs w:val="24"/>
        </w:rPr>
        <w:t xml:space="preserve"> </w:t>
      </w:r>
      <w:r w:rsidRPr="00705C67">
        <w:rPr>
          <w:rFonts w:cstheme="minorHAnsi"/>
          <w:sz w:val="24"/>
          <w:szCs w:val="24"/>
        </w:rPr>
        <w:t>noter</w:t>
      </w:r>
      <w:r w:rsidR="0084179B" w:rsidRPr="00705C67">
        <w:rPr>
          <w:rFonts w:cstheme="minorHAnsi"/>
          <w:sz w:val="24"/>
          <w:szCs w:val="24"/>
        </w:rPr>
        <w:t xml:space="preserve"> </w:t>
      </w:r>
      <w:r w:rsidRPr="00705C67">
        <w:rPr>
          <w:rFonts w:cstheme="minorHAnsi"/>
          <w:sz w:val="24"/>
          <w:szCs w:val="24"/>
        </w:rPr>
        <w:t>onaylı pasaport sureti, Vergi Dairesinden alınmış vergi kimlik numarası ve</w:t>
      </w:r>
      <w:r w:rsidR="0084179B" w:rsidRPr="00705C67">
        <w:rPr>
          <w:rFonts w:cstheme="minorHAnsi"/>
          <w:sz w:val="24"/>
          <w:szCs w:val="24"/>
        </w:rPr>
        <w:t xml:space="preserve"> </w:t>
      </w:r>
      <w:r w:rsidRPr="00705C67">
        <w:rPr>
          <w:rFonts w:cstheme="minorHAnsi"/>
          <w:sz w:val="24"/>
          <w:szCs w:val="24"/>
        </w:rPr>
        <w:t>yabancı uyruklu kişinin Türkiye’de ikamet ediyor olması halinde, noter onaylı</w:t>
      </w:r>
      <w:r w:rsidR="0084179B" w:rsidRPr="00705C67">
        <w:rPr>
          <w:rFonts w:cstheme="minorHAnsi"/>
          <w:sz w:val="24"/>
          <w:szCs w:val="24"/>
        </w:rPr>
        <w:t xml:space="preserve"> </w:t>
      </w:r>
      <w:r w:rsidRPr="00705C67">
        <w:rPr>
          <w:rFonts w:cstheme="minorHAnsi"/>
          <w:sz w:val="24"/>
          <w:szCs w:val="24"/>
        </w:rPr>
        <w:t>ikametgâh tezkeresi verilmesi gerekmektedir.</w:t>
      </w:r>
      <w:r w:rsidR="0084179B" w:rsidRPr="00705C67">
        <w:rPr>
          <w:rFonts w:cstheme="minorHAnsi"/>
          <w:sz w:val="24"/>
          <w:szCs w:val="24"/>
        </w:rPr>
        <w:t xml:space="preserve"> </w:t>
      </w:r>
    </w:p>
    <w:p w:rsidR="0084179B" w:rsidRPr="007A5807" w:rsidRDefault="0084179B" w:rsidP="0084179B">
      <w:pPr>
        <w:autoSpaceDE w:val="0"/>
        <w:autoSpaceDN w:val="0"/>
        <w:adjustRightInd w:val="0"/>
        <w:spacing w:after="0" w:line="240" w:lineRule="auto"/>
        <w:jc w:val="both"/>
        <w:rPr>
          <w:rFonts w:cstheme="minorHAnsi"/>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lastRenderedPageBreak/>
        <w:t>Tescil işlemlerine taraf yabancı tüzel kişiler için, apostil onaylı ve tercümesi noter</w:t>
      </w:r>
      <w:r w:rsidR="0084179B" w:rsidRPr="00705C67">
        <w:rPr>
          <w:rFonts w:cstheme="minorHAnsi"/>
          <w:color w:val="000000"/>
          <w:sz w:val="24"/>
          <w:szCs w:val="24"/>
        </w:rPr>
        <w:t xml:space="preserve"> </w:t>
      </w:r>
      <w:r w:rsidRPr="00705C67">
        <w:rPr>
          <w:rFonts w:cstheme="minorHAnsi"/>
          <w:color w:val="000000"/>
          <w:sz w:val="24"/>
          <w:szCs w:val="24"/>
        </w:rPr>
        <w:t>tasdikli sicil özeti ve tüzel kişi temsilcisine ilişkin belge, tescil talebi ile birlikte</w:t>
      </w:r>
      <w:r w:rsidR="0084179B" w:rsidRPr="00705C67">
        <w:rPr>
          <w:rFonts w:cstheme="minorHAnsi"/>
          <w:color w:val="000000"/>
          <w:sz w:val="24"/>
          <w:szCs w:val="24"/>
        </w:rPr>
        <w:t xml:space="preserve"> </w:t>
      </w:r>
      <w:r w:rsidRPr="00705C67">
        <w:rPr>
          <w:rFonts w:cstheme="minorHAnsi"/>
          <w:color w:val="000000"/>
          <w:sz w:val="24"/>
          <w:szCs w:val="24"/>
        </w:rPr>
        <w:t>sunulmalıdır. Yabancı</w:t>
      </w:r>
      <w:r w:rsidR="0084179B" w:rsidRPr="00705C67">
        <w:rPr>
          <w:rFonts w:cstheme="minorHAnsi"/>
          <w:color w:val="000000"/>
          <w:sz w:val="24"/>
          <w:szCs w:val="24"/>
        </w:rPr>
        <w:t xml:space="preserve"> </w:t>
      </w:r>
      <w:r w:rsidRPr="00705C67">
        <w:rPr>
          <w:rFonts w:cstheme="minorHAnsi"/>
          <w:color w:val="000000"/>
          <w:sz w:val="24"/>
          <w:szCs w:val="24"/>
        </w:rPr>
        <w:t>tüzel kişiler için ibraz edilen sicil özetlerinin güncel olması</w:t>
      </w:r>
      <w:r w:rsidR="0084179B" w:rsidRPr="00705C67">
        <w:rPr>
          <w:rFonts w:cstheme="minorHAnsi"/>
          <w:color w:val="000000"/>
          <w:sz w:val="24"/>
          <w:szCs w:val="24"/>
        </w:rPr>
        <w:t xml:space="preserve"> </w:t>
      </w:r>
      <w:r w:rsidRPr="00705C67">
        <w:rPr>
          <w:rFonts w:cstheme="minorHAnsi"/>
          <w:color w:val="000000"/>
          <w:sz w:val="24"/>
          <w:szCs w:val="24"/>
        </w:rPr>
        <w:t xml:space="preserve">gerekmektedir </w:t>
      </w:r>
    </w:p>
    <w:p w:rsidR="00A10674" w:rsidRPr="007A5807" w:rsidRDefault="00A10674"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Ticari işletme rehni kurulan şirketlerin adres değişikliği tescili taleplerinde, borçlu</w:t>
      </w:r>
      <w:r w:rsidR="00A10674" w:rsidRPr="00705C67">
        <w:rPr>
          <w:rFonts w:cstheme="minorHAnsi"/>
          <w:color w:val="000000"/>
          <w:sz w:val="24"/>
          <w:szCs w:val="24"/>
        </w:rPr>
        <w:t xml:space="preserve"> </w:t>
      </w:r>
      <w:r w:rsidRPr="00705C67">
        <w:rPr>
          <w:rFonts w:cstheme="minorHAnsi"/>
          <w:color w:val="000000"/>
          <w:sz w:val="24"/>
          <w:szCs w:val="24"/>
        </w:rPr>
        <w:t>şirket</w:t>
      </w:r>
      <w:r w:rsidR="00A10674" w:rsidRPr="00705C67">
        <w:rPr>
          <w:rFonts w:cstheme="minorHAnsi"/>
          <w:color w:val="000000"/>
          <w:sz w:val="24"/>
          <w:szCs w:val="24"/>
        </w:rPr>
        <w:t xml:space="preserve"> </w:t>
      </w:r>
      <w:r w:rsidRPr="00705C67">
        <w:rPr>
          <w:rFonts w:cstheme="minorHAnsi"/>
          <w:color w:val="000000"/>
          <w:sz w:val="24"/>
          <w:szCs w:val="24"/>
        </w:rPr>
        <w:t>üzerinde tescil edilmiş ticari işletme rehini var ise, mutlaka Rehin alacaklısı</w:t>
      </w:r>
      <w:r w:rsidR="00A10674" w:rsidRPr="00705C67">
        <w:rPr>
          <w:rFonts w:cstheme="minorHAnsi"/>
          <w:color w:val="000000"/>
          <w:sz w:val="24"/>
          <w:szCs w:val="24"/>
        </w:rPr>
        <w:t xml:space="preserve"> </w:t>
      </w:r>
      <w:r w:rsidRPr="00705C67">
        <w:rPr>
          <w:rFonts w:cstheme="minorHAnsi"/>
          <w:color w:val="000000"/>
          <w:sz w:val="24"/>
          <w:szCs w:val="24"/>
        </w:rPr>
        <w:t>firmadan adres</w:t>
      </w:r>
      <w:r w:rsidR="00A10674" w:rsidRPr="00705C67">
        <w:rPr>
          <w:rFonts w:cstheme="minorHAnsi"/>
          <w:color w:val="000000"/>
          <w:sz w:val="24"/>
          <w:szCs w:val="24"/>
        </w:rPr>
        <w:t xml:space="preserve"> </w:t>
      </w:r>
      <w:r w:rsidRPr="00705C67">
        <w:rPr>
          <w:rFonts w:cstheme="minorHAnsi"/>
          <w:color w:val="000000"/>
          <w:sz w:val="24"/>
          <w:szCs w:val="24"/>
        </w:rPr>
        <w:t>değişikl</w:t>
      </w:r>
      <w:r w:rsidR="00A10674" w:rsidRPr="00705C67">
        <w:rPr>
          <w:rFonts w:cstheme="minorHAnsi"/>
          <w:color w:val="000000"/>
          <w:sz w:val="24"/>
          <w:szCs w:val="24"/>
        </w:rPr>
        <w:t>iği için muvafakatname alınarak</w:t>
      </w:r>
      <w:r w:rsidRPr="00705C67">
        <w:rPr>
          <w:rFonts w:cstheme="minorHAnsi"/>
          <w:color w:val="000000"/>
          <w:sz w:val="24"/>
          <w:szCs w:val="24"/>
        </w:rPr>
        <w:t xml:space="preserve"> başvuruya eklenmelidir.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Tescil ettirilmek istenen veya tescil işlemine dayanak olarak sunulan mahkeme</w:t>
      </w:r>
      <w:r w:rsidR="00A10674" w:rsidRPr="00705C67">
        <w:rPr>
          <w:rFonts w:cstheme="minorHAnsi"/>
          <w:color w:val="000000"/>
          <w:sz w:val="24"/>
          <w:szCs w:val="24"/>
        </w:rPr>
        <w:t xml:space="preserve"> </w:t>
      </w:r>
      <w:r w:rsidRPr="00705C67">
        <w:rPr>
          <w:rFonts w:cstheme="minorHAnsi"/>
          <w:color w:val="000000"/>
          <w:sz w:val="24"/>
          <w:szCs w:val="24"/>
        </w:rPr>
        <w:t>kararlarının, kural olarak kesinleşmiş olması gerekmektedir. Buna göre de;</w:t>
      </w:r>
      <w:r w:rsidR="00A10674" w:rsidRPr="00705C67">
        <w:rPr>
          <w:rFonts w:cstheme="minorHAnsi"/>
          <w:color w:val="000000"/>
          <w:sz w:val="24"/>
          <w:szCs w:val="24"/>
        </w:rPr>
        <w:t xml:space="preserve"> </w:t>
      </w:r>
      <w:r w:rsidRPr="00705C67">
        <w:rPr>
          <w:rFonts w:cstheme="minorHAnsi"/>
          <w:color w:val="000000"/>
          <w:sz w:val="24"/>
          <w:szCs w:val="24"/>
        </w:rPr>
        <w:t>Müdürlüğümüze</w:t>
      </w:r>
      <w:r w:rsidR="00A10674" w:rsidRPr="00705C67">
        <w:rPr>
          <w:rFonts w:cstheme="minorHAnsi"/>
          <w:color w:val="000000"/>
          <w:sz w:val="24"/>
          <w:szCs w:val="24"/>
        </w:rPr>
        <w:t xml:space="preserve"> </w:t>
      </w:r>
      <w:r w:rsidRPr="00705C67">
        <w:rPr>
          <w:rFonts w:cstheme="minorHAnsi"/>
          <w:color w:val="000000"/>
          <w:sz w:val="24"/>
          <w:szCs w:val="24"/>
        </w:rPr>
        <w:t>tescil için ibraz edilecek mahkeme kararları</w:t>
      </w:r>
      <w:r w:rsidR="00A10674" w:rsidRPr="00705C67">
        <w:rPr>
          <w:rFonts w:cstheme="minorHAnsi"/>
          <w:color w:val="000000"/>
          <w:sz w:val="24"/>
          <w:szCs w:val="24"/>
        </w:rPr>
        <w:t xml:space="preserve">n </w:t>
      </w:r>
      <w:r w:rsidRPr="00705C67">
        <w:rPr>
          <w:rFonts w:cstheme="minorHAnsi"/>
          <w:color w:val="000000"/>
          <w:sz w:val="24"/>
          <w:szCs w:val="24"/>
        </w:rPr>
        <w:t>kesinleşme şerhi</w:t>
      </w:r>
      <w:r w:rsidR="00A10674" w:rsidRPr="00705C67">
        <w:rPr>
          <w:rFonts w:cstheme="minorHAnsi"/>
          <w:color w:val="000000"/>
          <w:sz w:val="24"/>
          <w:szCs w:val="24"/>
        </w:rPr>
        <w:t xml:space="preserve"> ile birlikte sunulmalıdır.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FE74C9" w:rsidRPr="00705C67" w:rsidRDefault="00E951F8" w:rsidP="00705C67">
      <w:pPr>
        <w:pStyle w:val="ListParagraph"/>
        <w:numPr>
          <w:ilvl w:val="0"/>
          <w:numId w:val="2"/>
        </w:numPr>
        <w:autoSpaceDE w:val="0"/>
        <w:autoSpaceDN w:val="0"/>
        <w:adjustRightInd w:val="0"/>
        <w:spacing w:after="0" w:line="240" w:lineRule="auto"/>
        <w:jc w:val="both"/>
        <w:rPr>
          <w:rFonts w:cstheme="minorHAnsi"/>
          <w:b/>
          <w:color w:val="000000"/>
          <w:sz w:val="24"/>
          <w:szCs w:val="24"/>
        </w:rPr>
      </w:pPr>
      <w:r w:rsidRPr="00705C67">
        <w:rPr>
          <w:rFonts w:cstheme="minorHAnsi"/>
          <w:color w:val="000000"/>
          <w:sz w:val="24"/>
          <w:szCs w:val="24"/>
        </w:rPr>
        <w:t>Unvan tadiline ilişkin genel kurul kararı alınmadan önce, unvan ile ilgili Tebliğe</w:t>
      </w:r>
      <w:r w:rsidR="00A10674" w:rsidRPr="00705C67">
        <w:rPr>
          <w:rFonts w:cstheme="minorHAnsi"/>
          <w:color w:val="000000"/>
          <w:sz w:val="24"/>
          <w:szCs w:val="24"/>
        </w:rPr>
        <w:t xml:space="preserve"> </w:t>
      </w:r>
      <w:r w:rsidRPr="00705C67">
        <w:rPr>
          <w:rFonts w:cstheme="minorHAnsi"/>
          <w:color w:val="000000"/>
          <w:sz w:val="24"/>
          <w:szCs w:val="24"/>
        </w:rPr>
        <w:t>uygun</w:t>
      </w:r>
      <w:r w:rsidR="00A10674" w:rsidRPr="00705C67">
        <w:rPr>
          <w:rFonts w:cstheme="minorHAnsi"/>
          <w:color w:val="000000"/>
          <w:sz w:val="24"/>
          <w:szCs w:val="24"/>
        </w:rPr>
        <w:t xml:space="preserve"> </w:t>
      </w:r>
      <w:r w:rsidRPr="00705C67">
        <w:rPr>
          <w:rFonts w:cstheme="minorHAnsi"/>
          <w:color w:val="000000"/>
          <w:sz w:val="24"/>
          <w:szCs w:val="24"/>
        </w:rPr>
        <w:t>unvan belirlenmelidir.</w:t>
      </w:r>
      <w:r w:rsidR="00A10674" w:rsidRPr="00705C67">
        <w:rPr>
          <w:rFonts w:cstheme="minorHAnsi"/>
          <w:color w:val="000000"/>
          <w:sz w:val="24"/>
          <w:szCs w:val="24"/>
        </w:rPr>
        <w:t xml:space="preserve"> </w:t>
      </w:r>
      <w:r w:rsidRPr="00705C67">
        <w:rPr>
          <w:rFonts w:cstheme="minorHAnsi"/>
          <w:color w:val="000000"/>
          <w:sz w:val="24"/>
          <w:szCs w:val="24"/>
        </w:rPr>
        <w:t>Tebliğ uyarınca ve Tebliğde yer alan kriterler gereğince, daha önceden</w:t>
      </w:r>
      <w:r w:rsidR="00A10674" w:rsidRPr="00705C67">
        <w:rPr>
          <w:rFonts w:cstheme="minorHAnsi"/>
          <w:color w:val="000000"/>
          <w:sz w:val="24"/>
          <w:szCs w:val="24"/>
        </w:rPr>
        <w:t xml:space="preserve"> </w:t>
      </w:r>
      <w:r w:rsidRPr="00705C67">
        <w:rPr>
          <w:rFonts w:cstheme="minorHAnsi"/>
          <w:color w:val="000000"/>
          <w:sz w:val="24"/>
          <w:szCs w:val="24"/>
        </w:rPr>
        <w:t>tescil edilmiş</w:t>
      </w:r>
      <w:r w:rsidR="00A10674" w:rsidRPr="00705C67">
        <w:rPr>
          <w:rFonts w:cstheme="minorHAnsi"/>
          <w:color w:val="000000"/>
          <w:sz w:val="24"/>
          <w:szCs w:val="24"/>
        </w:rPr>
        <w:t xml:space="preserve"> </w:t>
      </w:r>
      <w:r w:rsidRPr="00705C67">
        <w:rPr>
          <w:rFonts w:cstheme="minorHAnsi"/>
          <w:color w:val="000000"/>
          <w:sz w:val="24"/>
          <w:szCs w:val="24"/>
        </w:rPr>
        <w:t>unvanlarla benzerlik taşıyan unvanların tescili mümkün olmadığından,</w:t>
      </w:r>
      <w:r w:rsidR="00A10674" w:rsidRPr="00705C67">
        <w:rPr>
          <w:rFonts w:cstheme="minorHAnsi"/>
          <w:color w:val="000000"/>
          <w:sz w:val="24"/>
          <w:szCs w:val="24"/>
        </w:rPr>
        <w:t xml:space="preserve"> </w:t>
      </w:r>
      <w:hyperlink r:id="rId6" w:history="1">
        <w:r w:rsidR="00A10674" w:rsidRPr="00705C67">
          <w:rPr>
            <w:rStyle w:val="Hyperlink"/>
            <w:rFonts w:cstheme="minorHAnsi"/>
            <w:sz w:val="24"/>
            <w:szCs w:val="24"/>
          </w:rPr>
          <w:t>www.tobb.org.tr</w:t>
        </w:r>
      </w:hyperlink>
      <w:r w:rsidR="00A10674" w:rsidRPr="00705C67">
        <w:rPr>
          <w:rFonts w:cstheme="minorHAnsi"/>
          <w:color w:val="000000"/>
          <w:sz w:val="24"/>
          <w:szCs w:val="24"/>
        </w:rPr>
        <w:t xml:space="preserve"> </w:t>
      </w:r>
      <w:r w:rsidR="00A10674" w:rsidRPr="00705C67">
        <w:rPr>
          <w:rFonts w:cstheme="minorHAnsi"/>
          <w:sz w:val="24"/>
          <w:szCs w:val="24"/>
        </w:rPr>
        <w:t>adresindeki</w:t>
      </w:r>
      <w:r w:rsidR="00A10674" w:rsidRPr="00705C67">
        <w:rPr>
          <w:rFonts w:cstheme="minorHAnsi"/>
          <w:color w:val="0000FF"/>
          <w:sz w:val="24"/>
          <w:szCs w:val="24"/>
        </w:rPr>
        <w:t xml:space="preserve"> </w:t>
      </w:r>
      <w:r w:rsidRPr="00705C67">
        <w:rPr>
          <w:rFonts w:cstheme="minorHAnsi"/>
          <w:color w:val="000000"/>
          <w:sz w:val="24"/>
          <w:szCs w:val="24"/>
        </w:rPr>
        <w:t xml:space="preserve"> “</w:t>
      </w:r>
      <w:r w:rsidR="003323CE" w:rsidRPr="00705C67">
        <w:rPr>
          <w:rFonts w:cstheme="minorHAnsi"/>
          <w:b/>
          <w:color w:val="000000"/>
          <w:sz w:val="24"/>
          <w:szCs w:val="24"/>
        </w:rPr>
        <w:t>Türkiye</w:t>
      </w:r>
      <w:r w:rsidR="003323CE" w:rsidRPr="00705C67">
        <w:rPr>
          <w:rFonts w:cstheme="minorHAnsi"/>
          <w:color w:val="000000"/>
          <w:sz w:val="24"/>
          <w:szCs w:val="24"/>
        </w:rPr>
        <w:t xml:space="preserve"> </w:t>
      </w:r>
      <w:r w:rsidRPr="00705C67">
        <w:rPr>
          <w:rFonts w:cstheme="minorHAnsi"/>
          <w:b/>
          <w:color w:val="000000"/>
          <w:sz w:val="24"/>
          <w:szCs w:val="24"/>
        </w:rPr>
        <w:t>Ticaret Sicili Gazetesi</w:t>
      </w:r>
      <w:r w:rsidRPr="00705C67">
        <w:rPr>
          <w:rFonts w:cstheme="minorHAnsi"/>
          <w:color w:val="000000"/>
          <w:sz w:val="24"/>
          <w:szCs w:val="24"/>
        </w:rPr>
        <w:t>” başlığı altından ulaşılan unvan</w:t>
      </w:r>
      <w:r w:rsidR="00A10674" w:rsidRPr="00705C67">
        <w:rPr>
          <w:rFonts w:cstheme="minorHAnsi"/>
          <w:color w:val="000000"/>
          <w:sz w:val="24"/>
          <w:szCs w:val="24"/>
        </w:rPr>
        <w:t xml:space="preserve"> </w:t>
      </w:r>
      <w:r w:rsidRPr="00705C67">
        <w:rPr>
          <w:rFonts w:cstheme="minorHAnsi"/>
          <w:color w:val="000000"/>
          <w:sz w:val="24"/>
          <w:szCs w:val="24"/>
        </w:rPr>
        <w:t>sorgulaması bölümünden, kullanılmak istenen unvanla benzer unvanlı</w:t>
      </w:r>
      <w:r w:rsidR="00A10674" w:rsidRPr="00705C67">
        <w:rPr>
          <w:rFonts w:cstheme="minorHAnsi"/>
          <w:color w:val="000000"/>
          <w:sz w:val="24"/>
          <w:szCs w:val="24"/>
        </w:rPr>
        <w:t xml:space="preserve"> </w:t>
      </w:r>
      <w:r w:rsidRPr="00705C67">
        <w:rPr>
          <w:rFonts w:cstheme="minorHAnsi"/>
          <w:color w:val="000000"/>
          <w:sz w:val="24"/>
          <w:szCs w:val="24"/>
        </w:rPr>
        <w:t>şirketlerin bulunup bulunmadığının sorgulaması yapılmalıdır. Bu bölüme,</w:t>
      </w:r>
      <w:r w:rsidR="00A10674" w:rsidRPr="00705C67">
        <w:rPr>
          <w:rFonts w:cstheme="minorHAnsi"/>
          <w:color w:val="000000"/>
          <w:sz w:val="24"/>
          <w:szCs w:val="24"/>
        </w:rPr>
        <w:t xml:space="preserve"> </w:t>
      </w:r>
      <w:r w:rsidRPr="00705C67">
        <w:rPr>
          <w:rFonts w:cstheme="minorHAnsi"/>
          <w:color w:val="0000FF"/>
          <w:sz w:val="24"/>
          <w:szCs w:val="24"/>
        </w:rPr>
        <w:t>http</w:t>
      </w:r>
      <w:r w:rsidR="00A10674" w:rsidRPr="00705C67">
        <w:rPr>
          <w:rFonts w:cstheme="minorHAnsi"/>
          <w:color w:val="0000FF"/>
          <w:sz w:val="24"/>
          <w:szCs w:val="24"/>
        </w:rPr>
        <w:t>s</w:t>
      </w:r>
      <w:r w:rsidRPr="00705C67">
        <w:rPr>
          <w:rFonts w:cstheme="minorHAnsi"/>
          <w:color w:val="0000FF"/>
          <w:sz w:val="24"/>
          <w:szCs w:val="24"/>
        </w:rPr>
        <w:t>://</w:t>
      </w:r>
      <w:r w:rsidR="00A10674" w:rsidRPr="00705C67">
        <w:rPr>
          <w:rFonts w:cstheme="minorHAnsi"/>
          <w:color w:val="0000FF"/>
          <w:sz w:val="24"/>
          <w:szCs w:val="24"/>
        </w:rPr>
        <w:t>www.</w:t>
      </w:r>
      <w:r w:rsidRPr="00705C67">
        <w:rPr>
          <w:rFonts w:cstheme="minorHAnsi"/>
          <w:color w:val="0000FF"/>
          <w:sz w:val="24"/>
          <w:szCs w:val="24"/>
        </w:rPr>
        <w:t xml:space="preserve">ticaretsicil.gov.tr/ </w:t>
      </w:r>
      <w:r w:rsidR="00A10674" w:rsidRPr="00705C67">
        <w:rPr>
          <w:rFonts w:cstheme="minorHAnsi"/>
          <w:sz w:val="24"/>
          <w:szCs w:val="24"/>
        </w:rPr>
        <w:t>adresinden</w:t>
      </w:r>
      <w:r w:rsidR="00A10674" w:rsidRPr="00705C67">
        <w:rPr>
          <w:rFonts w:cstheme="minorHAnsi"/>
          <w:color w:val="0000FF"/>
          <w:sz w:val="24"/>
          <w:szCs w:val="24"/>
        </w:rPr>
        <w:t xml:space="preserve"> </w:t>
      </w:r>
      <w:r w:rsidRPr="00705C67">
        <w:rPr>
          <w:rFonts w:cstheme="minorHAnsi"/>
          <w:color w:val="000000"/>
          <w:sz w:val="24"/>
          <w:szCs w:val="24"/>
        </w:rPr>
        <w:t>ulaşılabilir. Bu</w:t>
      </w:r>
      <w:r w:rsidR="00A10674" w:rsidRPr="00705C67">
        <w:rPr>
          <w:rFonts w:cstheme="minorHAnsi"/>
          <w:color w:val="000000"/>
          <w:sz w:val="24"/>
          <w:szCs w:val="24"/>
        </w:rPr>
        <w:t xml:space="preserve"> </w:t>
      </w:r>
      <w:r w:rsidRPr="00705C67">
        <w:rPr>
          <w:rFonts w:cstheme="minorHAnsi"/>
          <w:color w:val="000000"/>
          <w:sz w:val="24"/>
          <w:szCs w:val="24"/>
        </w:rPr>
        <w:t xml:space="preserve">sorgulama, belirlenen unvanın ilk </w:t>
      </w:r>
      <w:r w:rsidR="007C4BC0" w:rsidRPr="00705C67">
        <w:rPr>
          <w:rFonts w:cstheme="minorHAnsi"/>
          <w:color w:val="000000"/>
          <w:sz w:val="24"/>
          <w:szCs w:val="24"/>
        </w:rPr>
        <w:t xml:space="preserve">iki </w:t>
      </w:r>
      <w:r w:rsidRPr="00705C67">
        <w:rPr>
          <w:rFonts w:cstheme="minorHAnsi"/>
          <w:color w:val="000000"/>
          <w:sz w:val="24"/>
          <w:szCs w:val="24"/>
        </w:rPr>
        <w:t>kelimesi girilerek yapılmalıdır. (Detaylı bilgi için,</w:t>
      </w:r>
      <w:r w:rsidR="00A10674" w:rsidRPr="00705C67">
        <w:rPr>
          <w:rFonts w:cstheme="minorHAnsi"/>
          <w:color w:val="000000"/>
          <w:sz w:val="24"/>
          <w:szCs w:val="24"/>
        </w:rPr>
        <w:t xml:space="preserve"> </w:t>
      </w:r>
      <w:r w:rsidRPr="00705C67">
        <w:rPr>
          <w:rFonts w:cstheme="minorHAnsi"/>
          <w:color w:val="000000"/>
          <w:sz w:val="24"/>
          <w:szCs w:val="24"/>
        </w:rPr>
        <w:t>bkz. 14 Şubat 2014 tarih ve 28913 sayılı Resmi Gazete’de yayınlanan</w:t>
      </w:r>
      <w:r w:rsidR="00A10674" w:rsidRPr="00705C67">
        <w:rPr>
          <w:rFonts w:cstheme="minorHAnsi"/>
          <w:color w:val="000000"/>
          <w:sz w:val="24"/>
          <w:szCs w:val="24"/>
        </w:rPr>
        <w:t xml:space="preserve"> </w:t>
      </w:r>
      <w:r w:rsidRPr="00705C67">
        <w:rPr>
          <w:rFonts w:cstheme="minorHAnsi"/>
          <w:color w:val="000000"/>
          <w:sz w:val="24"/>
          <w:szCs w:val="24"/>
        </w:rPr>
        <w:t>“Ticaret</w:t>
      </w:r>
      <w:r w:rsidR="00A10674" w:rsidRPr="00705C67">
        <w:rPr>
          <w:rFonts w:cstheme="minorHAnsi"/>
          <w:color w:val="000000"/>
          <w:sz w:val="24"/>
          <w:szCs w:val="24"/>
        </w:rPr>
        <w:t xml:space="preserve"> </w:t>
      </w:r>
      <w:r w:rsidRPr="00705C67">
        <w:rPr>
          <w:rFonts w:cstheme="minorHAnsi"/>
          <w:color w:val="000000"/>
          <w:sz w:val="24"/>
          <w:szCs w:val="24"/>
        </w:rPr>
        <w:t>Unvanları Hakkında Tebliği”)</w:t>
      </w:r>
      <w:r w:rsidR="00FE74C9" w:rsidRPr="00705C67">
        <w:rPr>
          <w:rFonts w:cstheme="minorHAnsi"/>
          <w:color w:val="000000"/>
          <w:sz w:val="24"/>
          <w:szCs w:val="24"/>
        </w:rPr>
        <w:t xml:space="preserve"> </w:t>
      </w:r>
      <w:r w:rsidR="00FE74C9" w:rsidRPr="00705C67">
        <w:rPr>
          <w:rFonts w:cstheme="minorHAnsi"/>
          <w:b/>
          <w:color w:val="000000"/>
          <w:sz w:val="24"/>
          <w:szCs w:val="24"/>
        </w:rPr>
        <w:t>Ayrıca Müdürlüğümüzden</w:t>
      </w:r>
      <w:r w:rsidR="00A10674" w:rsidRPr="00705C67">
        <w:rPr>
          <w:rFonts w:cstheme="minorHAnsi"/>
          <w:b/>
          <w:color w:val="000000"/>
          <w:sz w:val="24"/>
          <w:szCs w:val="24"/>
        </w:rPr>
        <w:t xml:space="preserve"> de</w:t>
      </w:r>
      <w:r w:rsidR="00FE74C9" w:rsidRPr="00705C67">
        <w:rPr>
          <w:rFonts w:cstheme="minorHAnsi"/>
          <w:b/>
          <w:color w:val="000000"/>
          <w:sz w:val="24"/>
          <w:szCs w:val="24"/>
        </w:rPr>
        <w:t xml:space="preserve"> unvanın</w:t>
      </w:r>
      <w:r w:rsidR="00A10674" w:rsidRPr="00705C67">
        <w:rPr>
          <w:rFonts w:cstheme="minorHAnsi"/>
          <w:b/>
          <w:color w:val="000000"/>
          <w:sz w:val="24"/>
          <w:szCs w:val="24"/>
        </w:rPr>
        <w:t xml:space="preserve"> </w:t>
      </w:r>
      <w:r w:rsidR="00FE74C9" w:rsidRPr="00705C67">
        <w:rPr>
          <w:rFonts w:cstheme="minorHAnsi"/>
          <w:b/>
          <w:color w:val="000000"/>
          <w:sz w:val="24"/>
          <w:szCs w:val="24"/>
        </w:rPr>
        <w:t>uygunluğu</w:t>
      </w:r>
      <w:r w:rsidR="00A10674" w:rsidRPr="00705C67">
        <w:rPr>
          <w:rFonts w:cstheme="minorHAnsi"/>
          <w:b/>
          <w:color w:val="000000"/>
          <w:sz w:val="24"/>
          <w:szCs w:val="24"/>
        </w:rPr>
        <w:t xml:space="preserve"> kontrol ettirilebilir.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Benzer unvan sorgulamasından sistem üzerinde olumlu sonuç almak, yani sistem</w:t>
      </w:r>
      <w:r w:rsidR="00322096" w:rsidRPr="00705C67">
        <w:rPr>
          <w:rFonts w:cstheme="minorHAnsi"/>
          <w:color w:val="000000"/>
          <w:sz w:val="24"/>
          <w:szCs w:val="24"/>
        </w:rPr>
        <w:t xml:space="preserve"> </w:t>
      </w:r>
      <w:r w:rsidRPr="00705C67">
        <w:rPr>
          <w:rFonts w:cstheme="minorHAnsi"/>
          <w:color w:val="000000"/>
          <w:sz w:val="24"/>
          <w:szCs w:val="24"/>
        </w:rPr>
        <w:t xml:space="preserve">üzerinde şeklen geçiş için, “ kelimelerin birleşik yazılması”, </w:t>
      </w:r>
      <w:r w:rsidR="00322096" w:rsidRPr="00705C67">
        <w:rPr>
          <w:rFonts w:cstheme="minorHAnsi"/>
          <w:color w:val="000000"/>
          <w:sz w:val="24"/>
          <w:szCs w:val="24"/>
        </w:rPr>
        <w:t xml:space="preserve">rezerve edilen unvanın </w:t>
      </w:r>
      <w:r w:rsidRPr="00705C67">
        <w:rPr>
          <w:rFonts w:cstheme="minorHAnsi"/>
          <w:color w:val="000000"/>
          <w:sz w:val="24"/>
          <w:szCs w:val="24"/>
        </w:rPr>
        <w:t>tescil</w:t>
      </w:r>
      <w:r w:rsidR="00322096" w:rsidRPr="00705C67">
        <w:rPr>
          <w:rFonts w:cstheme="minorHAnsi"/>
          <w:color w:val="000000"/>
          <w:sz w:val="24"/>
          <w:szCs w:val="24"/>
        </w:rPr>
        <w:t xml:space="preserve"> edileceği anlamına gelmemektedir. </w:t>
      </w:r>
      <w:r w:rsidRPr="00705C67">
        <w:rPr>
          <w:rFonts w:cstheme="minorHAnsi"/>
          <w:color w:val="000000"/>
          <w:sz w:val="24"/>
          <w:szCs w:val="24"/>
        </w:rPr>
        <w:t xml:space="preserve">Bu durum, Müdürlüğümüze yapılan başvurularda </w:t>
      </w:r>
      <w:r w:rsidR="00322096" w:rsidRPr="00705C67">
        <w:rPr>
          <w:rFonts w:cstheme="minorHAnsi"/>
          <w:color w:val="000000"/>
          <w:sz w:val="24"/>
          <w:szCs w:val="24"/>
        </w:rPr>
        <w:t xml:space="preserve">tespit </w:t>
      </w:r>
      <w:r w:rsidRPr="00705C67">
        <w:rPr>
          <w:rFonts w:cstheme="minorHAnsi"/>
          <w:color w:val="000000"/>
          <w:sz w:val="24"/>
          <w:szCs w:val="24"/>
        </w:rPr>
        <w:t>edil</w:t>
      </w:r>
      <w:r w:rsidR="00322096" w:rsidRPr="00705C67">
        <w:rPr>
          <w:rFonts w:cstheme="minorHAnsi"/>
          <w:color w:val="000000"/>
          <w:sz w:val="24"/>
          <w:szCs w:val="24"/>
        </w:rPr>
        <w:t xml:space="preserve">erek </w:t>
      </w:r>
      <w:r w:rsidRPr="00705C67">
        <w:rPr>
          <w:rFonts w:cstheme="minorHAnsi"/>
          <w:color w:val="000000"/>
          <w:sz w:val="24"/>
          <w:szCs w:val="24"/>
        </w:rPr>
        <w:t xml:space="preserve">başvuru </w:t>
      </w:r>
      <w:r w:rsidR="00322096" w:rsidRPr="00705C67">
        <w:rPr>
          <w:rFonts w:cstheme="minorHAnsi"/>
          <w:color w:val="000000"/>
          <w:sz w:val="24"/>
          <w:szCs w:val="24"/>
        </w:rPr>
        <w:t xml:space="preserve">reddedilmektedir.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“MERSİS” sisteminden kaynaklanan sorunlar yaşanılabildiğinden; “MERSİS”</w:t>
      </w:r>
      <w:r w:rsidR="00322096" w:rsidRPr="00705C67">
        <w:rPr>
          <w:rFonts w:cstheme="minorHAnsi"/>
          <w:color w:val="000000"/>
          <w:sz w:val="24"/>
          <w:szCs w:val="24"/>
        </w:rPr>
        <w:t xml:space="preserve"> </w:t>
      </w:r>
      <w:r w:rsidRPr="00705C67">
        <w:rPr>
          <w:rFonts w:cstheme="minorHAnsi"/>
          <w:color w:val="000000"/>
          <w:sz w:val="24"/>
          <w:szCs w:val="24"/>
        </w:rPr>
        <w:t>üzerinde</w:t>
      </w:r>
      <w:r w:rsidR="00322096" w:rsidRPr="00705C67">
        <w:rPr>
          <w:rFonts w:cstheme="minorHAnsi"/>
          <w:color w:val="000000"/>
          <w:sz w:val="24"/>
          <w:szCs w:val="24"/>
        </w:rPr>
        <w:t xml:space="preserve"> </w:t>
      </w:r>
      <w:r w:rsidRPr="00705C67">
        <w:rPr>
          <w:rFonts w:cstheme="minorHAnsi"/>
          <w:color w:val="000000"/>
          <w:sz w:val="24"/>
          <w:szCs w:val="24"/>
        </w:rPr>
        <w:t>unvanın rezerv edilmiş olması, unvanın mutlaka tescil</w:t>
      </w:r>
      <w:r w:rsidR="00322096" w:rsidRPr="00705C67">
        <w:rPr>
          <w:rFonts w:cstheme="minorHAnsi"/>
          <w:color w:val="000000"/>
          <w:sz w:val="24"/>
          <w:szCs w:val="24"/>
        </w:rPr>
        <w:t xml:space="preserve"> </w:t>
      </w:r>
      <w:r w:rsidRPr="00705C67">
        <w:rPr>
          <w:rFonts w:cstheme="minorHAnsi"/>
          <w:color w:val="000000"/>
          <w:sz w:val="24"/>
          <w:szCs w:val="24"/>
        </w:rPr>
        <w:t>edileceği anlamına</w:t>
      </w:r>
      <w:r w:rsidR="00322096" w:rsidRPr="00705C67">
        <w:rPr>
          <w:rFonts w:cstheme="minorHAnsi"/>
          <w:color w:val="000000"/>
          <w:sz w:val="24"/>
          <w:szCs w:val="24"/>
        </w:rPr>
        <w:t xml:space="preserve"> </w:t>
      </w:r>
      <w:r w:rsidRPr="00705C67">
        <w:rPr>
          <w:rFonts w:cstheme="minorHAnsi"/>
          <w:color w:val="000000"/>
          <w:sz w:val="24"/>
          <w:szCs w:val="24"/>
        </w:rPr>
        <w:t>gelmemektedir.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Tescil edilmek üzere ibraz edilen genel kurul tutanaklarının, </w:t>
      </w:r>
      <w:r w:rsidR="00322096" w:rsidRPr="00705C67">
        <w:rPr>
          <w:rFonts w:cstheme="minorHAnsi"/>
          <w:color w:val="000000"/>
          <w:sz w:val="24"/>
          <w:szCs w:val="24"/>
        </w:rPr>
        <w:t xml:space="preserve">toplantı başkanlığı </w:t>
      </w:r>
      <w:r w:rsidRPr="00705C67">
        <w:rPr>
          <w:rFonts w:cstheme="minorHAnsi"/>
          <w:color w:val="000000"/>
          <w:sz w:val="24"/>
          <w:szCs w:val="24"/>
        </w:rPr>
        <w:t>tarafından imzalanması ve bunun yanı sıra, genel kurul müzakere defterinden noter</w:t>
      </w:r>
      <w:r w:rsidR="00322096" w:rsidRPr="00705C67">
        <w:rPr>
          <w:rFonts w:cstheme="minorHAnsi"/>
          <w:color w:val="000000"/>
          <w:sz w:val="24"/>
          <w:szCs w:val="24"/>
        </w:rPr>
        <w:t xml:space="preserve"> onaylı suretinin </w:t>
      </w:r>
      <w:r w:rsidRPr="00705C67">
        <w:rPr>
          <w:rFonts w:cstheme="minorHAnsi"/>
          <w:color w:val="000000"/>
          <w:sz w:val="24"/>
          <w:szCs w:val="24"/>
        </w:rPr>
        <w:t>Müdürlüğümüze sunulması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yönetim kurulu seçiminde, seçilen üye sayısı ana sözleşmeye</w:t>
      </w:r>
      <w:r w:rsidR="00322096" w:rsidRPr="00705C67">
        <w:rPr>
          <w:rFonts w:cstheme="minorHAnsi"/>
          <w:color w:val="000000"/>
          <w:sz w:val="24"/>
          <w:szCs w:val="24"/>
        </w:rPr>
        <w:t xml:space="preserve"> </w:t>
      </w:r>
      <w:r w:rsidRPr="00705C67">
        <w:rPr>
          <w:rFonts w:cstheme="minorHAnsi"/>
          <w:color w:val="000000"/>
          <w:sz w:val="24"/>
          <w:szCs w:val="24"/>
        </w:rPr>
        <w:t>uygun</w:t>
      </w:r>
      <w:r w:rsidR="00322096" w:rsidRPr="00705C67">
        <w:rPr>
          <w:rFonts w:cstheme="minorHAnsi"/>
          <w:color w:val="000000"/>
          <w:sz w:val="24"/>
          <w:szCs w:val="24"/>
        </w:rPr>
        <w:t xml:space="preserve"> </w:t>
      </w:r>
      <w:r w:rsidRPr="00705C67">
        <w:rPr>
          <w:rFonts w:cstheme="minorHAnsi"/>
          <w:color w:val="000000"/>
          <w:sz w:val="24"/>
          <w:szCs w:val="24"/>
        </w:rPr>
        <w:t>olmalıdır.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Şirketlerin sermaye artırım kararlarının tescili için gereken, ortakların rüçhan</w:t>
      </w:r>
      <w:r w:rsidR="00322096" w:rsidRPr="00705C67">
        <w:rPr>
          <w:rFonts w:cstheme="minorHAnsi"/>
          <w:color w:val="000000"/>
          <w:sz w:val="24"/>
          <w:szCs w:val="24"/>
        </w:rPr>
        <w:t xml:space="preserve"> </w:t>
      </w:r>
      <w:r w:rsidRPr="00705C67">
        <w:rPr>
          <w:rFonts w:cstheme="minorHAnsi"/>
          <w:color w:val="000000"/>
          <w:sz w:val="24"/>
          <w:szCs w:val="24"/>
        </w:rPr>
        <w:t>haklarının</w:t>
      </w:r>
      <w:r w:rsidR="00322096" w:rsidRPr="00705C67">
        <w:rPr>
          <w:rFonts w:cstheme="minorHAnsi"/>
          <w:color w:val="000000"/>
          <w:sz w:val="24"/>
          <w:szCs w:val="24"/>
        </w:rPr>
        <w:t xml:space="preserve"> </w:t>
      </w:r>
      <w:r w:rsidRPr="00705C67">
        <w:rPr>
          <w:rFonts w:cstheme="minorHAnsi"/>
          <w:color w:val="000000"/>
          <w:sz w:val="24"/>
          <w:szCs w:val="24"/>
        </w:rPr>
        <w:t>kullanımına ilişkin yönetim kurulu kararı, genel kuruldan sonra alınmalı ve</w:t>
      </w:r>
      <w:r w:rsidR="00322096" w:rsidRPr="00705C67">
        <w:rPr>
          <w:rFonts w:cstheme="minorHAnsi"/>
          <w:color w:val="000000"/>
          <w:sz w:val="24"/>
          <w:szCs w:val="24"/>
        </w:rPr>
        <w:t xml:space="preserve"> </w:t>
      </w:r>
      <w:r w:rsidRPr="00705C67">
        <w:rPr>
          <w:rFonts w:cstheme="minorHAnsi"/>
          <w:color w:val="000000"/>
          <w:sz w:val="24"/>
          <w:szCs w:val="24"/>
        </w:rPr>
        <w:t>tescil edilmek</w:t>
      </w:r>
      <w:r w:rsidR="00322096" w:rsidRPr="00705C67">
        <w:rPr>
          <w:rFonts w:cstheme="minorHAnsi"/>
          <w:color w:val="000000"/>
          <w:sz w:val="24"/>
          <w:szCs w:val="24"/>
        </w:rPr>
        <w:t xml:space="preserve"> </w:t>
      </w:r>
      <w:r w:rsidRPr="00705C67">
        <w:rPr>
          <w:rFonts w:cstheme="minorHAnsi"/>
          <w:color w:val="000000"/>
          <w:sz w:val="24"/>
          <w:szCs w:val="24"/>
        </w:rPr>
        <w:t>üzere müdürlüğümüze sunulmalıdır. Tüm ortakların katılımı halinde, bu</w:t>
      </w:r>
      <w:r w:rsidR="00322096" w:rsidRPr="00705C67">
        <w:rPr>
          <w:rFonts w:cstheme="minorHAnsi"/>
          <w:color w:val="000000"/>
          <w:sz w:val="24"/>
          <w:szCs w:val="24"/>
        </w:rPr>
        <w:t xml:space="preserve"> </w:t>
      </w:r>
      <w:r w:rsidRPr="00705C67">
        <w:rPr>
          <w:rFonts w:cstheme="minorHAnsi"/>
          <w:color w:val="000000"/>
          <w:sz w:val="24"/>
          <w:szCs w:val="24"/>
        </w:rPr>
        <w:t>karar aranmamaktadır.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lastRenderedPageBreak/>
        <w:t xml:space="preserve">Anonim şirketlerde hamiline yazılı hisse senedi çıkarılması için, </w:t>
      </w:r>
      <w:r w:rsidR="00322096" w:rsidRPr="00705C67">
        <w:rPr>
          <w:rFonts w:cstheme="minorHAnsi"/>
          <w:b/>
          <w:color w:val="000000"/>
          <w:sz w:val="24"/>
          <w:szCs w:val="24"/>
        </w:rPr>
        <w:t>öncelikle MKK ( Merkezi Kayıt Kuruluşu)’ ya kayıt olunmalı</w:t>
      </w:r>
      <w:r w:rsidR="00322096" w:rsidRPr="00705C67">
        <w:rPr>
          <w:rFonts w:cstheme="minorHAnsi"/>
          <w:color w:val="000000"/>
          <w:sz w:val="24"/>
          <w:szCs w:val="24"/>
        </w:rPr>
        <w:t xml:space="preserve">,  </w:t>
      </w:r>
      <w:r w:rsidRPr="00705C67">
        <w:rPr>
          <w:rFonts w:cstheme="minorHAnsi"/>
          <w:color w:val="000000"/>
          <w:sz w:val="24"/>
          <w:szCs w:val="24"/>
        </w:rPr>
        <w:t>şirket ana</w:t>
      </w:r>
      <w:r w:rsidR="00322096" w:rsidRPr="00705C67">
        <w:rPr>
          <w:rFonts w:cstheme="minorHAnsi"/>
          <w:color w:val="000000"/>
          <w:sz w:val="24"/>
          <w:szCs w:val="24"/>
        </w:rPr>
        <w:t xml:space="preserve"> </w:t>
      </w:r>
      <w:r w:rsidRPr="00705C67">
        <w:rPr>
          <w:rFonts w:cstheme="minorHAnsi"/>
          <w:color w:val="000000"/>
          <w:sz w:val="24"/>
          <w:szCs w:val="24"/>
        </w:rPr>
        <w:t>sözleşmesinde</w:t>
      </w:r>
      <w:r w:rsidR="00322096" w:rsidRPr="00705C67">
        <w:rPr>
          <w:rFonts w:cstheme="minorHAnsi"/>
          <w:color w:val="000000"/>
          <w:sz w:val="24"/>
          <w:szCs w:val="24"/>
        </w:rPr>
        <w:t xml:space="preserve"> </w:t>
      </w:r>
      <w:r w:rsidRPr="00705C67">
        <w:rPr>
          <w:rFonts w:cstheme="minorHAnsi"/>
          <w:color w:val="000000"/>
          <w:sz w:val="24"/>
          <w:szCs w:val="24"/>
        </w:rPr>
        <w:t>bunun düzenlenmiş olması ve yönetim kurulu kararı alınarak, tescil ve</w:t>
      </w:r>
      <w:r w:rsidR="00322096" w:rsidRPr="00705C67">
        <w:rPr>
          <w:rFonts w:cstheme="minorHAnsi"/>
          <w:color w:val="000000"/>
          <w:sz w:val="24"/>
          <w:szCs w:val="24"/>
        </w:rPr>
        <w:t xml:space="preserve"> </w:t>
      </w:r>
      <w:r w:rsidRPr="00705C67">
        <w:rPr>
          <w:rFonts w:cstheme="minorHAnsi"/>
          <w:color w:val="000000"/>
          <w:sz w:val="24"/>
          <w:szCs w:val="24"/>
        </w:rPr>
        <w:t>ilan ettirilmesi</w:t>
      </w:r>
      <w:r w:rsidR="00322096" w:rsidRPr="00705C67">
        <w:rPr>
          <w:rFonts w:cstheme="minorHAnsi"/>
          <w:color w:val="000000"/>
          <w:sz w:val="24"/>
          <w:szCs w:val="24"/>
        </w:rPr>
        <w:t xml:space="preserve"> </w:t>
      </w:r>
      <w:r w:rsidRPr="00705C67">
        <w:rPr>
          <w:rFonts w:cstheme="minorHAnsi"/>
          <w:color w:val="000000"/>
          <w:sz w:val="24"/>
          <w:szCs w:val="24"/>
        </w:rPr>
        <w:t>gerekmektedir. Şirket ana sözleşmesinde hamiline yazılı hisse senedi</w:t>
      </w:r>
      <w:r w:rsidR="00322096" w:rsidRPr="00705C67">
        <w:rPr>
          <w:rFonts w:cstheme="minorHAnsi"/>
          <w:color w:val="000000"/>
          <w:sz w:val="24"/>
          <w:szCs w:val="24"/>
        </w:rPr>
        <w:t xml:space="preserve"> </w:t>
      </w:r>
      <w:r w:rsidRPr="00705C67">
        <w:rPr>
          <w:rFonts w:cstheme="minorHAnsi"/>
          <w:color w:val="000000"/>
          <w:sz w:val="24"/>
          <w:szCs w:val="24"/>
        </w:rPr>
        <w:t>çıkartılmasına ilişkin bir hüküm bulunmamakta ise, öncelikle, şirket ana</w:t>
      </w:r>
      <w:r w:rsidR="00322096" w:rsidRPr="00705C67">
        <w:rPr>
          <w:rFonts w:cstheme="minorHAnsi"/>
          <w:color w:val="000000"/>
          <w:sz w:val="24"/>
          <w:szCs w:val="24"/>
        </w:rPr>
        <w:t xml:space="preserve"> </w:t>
      </w:r>
      <w:r w:rsidRPr="00705C67">
        <w:rPr>
          <w:rFonts w:cstheme="minorHAnsi"/>
          <w:color w:val="000000"/>
          <w:sz w:val="24"/>
          <w:szCs w:val="24"/>
        </w:rPr>
        <w:t>sözleşmesinde gerekli değişikliklerin yapılması ve bundan sonra tescil ve ilan</w:t>
      </w:r>
      <w:r w:rsidR="00322096" w:rsidRPr="00705C67">
        <w:rPr>
          <w:rFonts w:cstheme="minorHAnsi"/>
          <w:color w:val="000000"/>
          <w:sz w:val="24"/>
          <w:szCs w:val="24"/>
        </w:rPr>
        <w:t xml:space="preserve"> </w:t>
      </w:r>
      <w:r w:rsidRPr="00705C67">
        <w:rPr>
          <w:rFonts w:cstheme="minorHAnsi"/>
          <w:color w:val="000000"/>
          <w:sz w:val="24"/>
          <w:szCs w:val="24"/>
        </w:rPr>
        <w:t>ettirilmek üzere, bir yönetim kurulu kararı alınması gerekmektedir.</w:t>
      </w:r>
      <w:r w:rsidR="00322096" w:rsidRPr="00705C67">
        <w:rPr>
          <w:rFonts w:cstheme="minorHAnsi"/>
          <w:color w:val="000000"/>
          <w:sz w:val="24"/>
          <w:szCs w:val="24"/>
        </w:rPr>
        <w:t xml:space="preserve"> MKK’ da kaydı bulunmayan hamiline pay senetlerinin basım kararı tescil ve ilan edilmemektedir. </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4E1DD8">
        <w:rPr>
          <w:rFonts w:cstheme="minorHAnsi"/>
          <w:b/>
          <w:color w:val="000000"/>
          <w:sz w:val="24"/>
          <w:szCs w:val="24"/>
        </w:rPr>
        <w:t>Tek paylı</w:t>
      </w:r>
      <w:r w:rsidR="00322096" w:rsidRPr="004E1DD8">
        <w:rPr>
          <w:rFonts w:cstheme="minorHAnsi"/>
          <w:b/>
          <w:color w:val="000000"/>
          <w:sz w:val="24"/>
          <w:szCs w:val="24"/>
        </w:rPr>
        <w:t xml:space="preserve"> sahipli</w:t>
      </w:r>
      <w:r w:rsidR="00322096" w:rsidRPr="00705C67">
        <w:rPr>
          <w:rFonts w:cstheme="minorHAnsi"/>
          <w:color w:val="000000"/>
          <w:sz w:val="24"/>
          <w:szCs w:val="24"/>
        </w:rPr>
        <w:t xml:space="preserve"> </w:t>
      </w:r>
      <w:r w:rsidRPr="00705C67">
        <w:rPr>
          <w:rFonts w:cstheme="minorHAnsi"/>
          <w:color w:val="000000"/>
          <w:sz w:val="24"/>
          <w:szCs w:val="24"/>
        </w:rPr>
        <w:t xml:space="preserve">anonim şirketlerde genel kurul </w:t>
      </w:r>
      <w:r w:rsidR="00322096" w:rsidRPr="00705C67">
        <w:rPr>
          <w:rFonts w:cstheme="minorHAnsi"/>
          <w:color w:val="000000"/>
          <w:sz w:val="24"/>
          <w:szCs w:val="24"/>
        </w:rPr>
        <w:t xml:space="preserve">toplantı </w:t>
      </w:r>
      <w:r w:rsidRPr="00705C67">
        <w:rPr>
          <w:rFonts w:cstheme="minorHAnsi"/>
          <w:color w:val="000000"/>
          <w:sz w:val="24"/>
          <w:szCs w:val="24"/>
        </w:rPr>
        <w:t xml:space="preserve">tutanağını, </w:t>
      </w:r>
      <w:r w:rsidRPr="004E1DD8">
        <w:rPr>
          <w:rFonts w:cstheme="minorHAnsi"/>
          <w:b/>
          <w:color w:val="000000"/>
          <w:sz w:val="24"/>
          <w:szCs w:val="24"/>
        </w:rPr>
        <w:t>pay sahibi</w:t>
      </w:r>
      <w:r w:rsidRPr="00705C67">
        <w:rPr>
          <w:rFonts w:cstheme="minorHAnsi"/>
          <w:color w:val="000000"/>
          <w:sz w:val="24"/>
          <w:szCs w:val="24"/>
        </w:rPr>
        <w:t xml:space="preserve"> veya </w:t>
      </w:r>
      <w:r w:rsidRPr="004E1DD8">
        <w:rPr>
          <w:rFonts w:cstheme="minorHAnsi"/>
          <w:b/>
          <w:color w:val="000000"/>
          <w:sz w:val="24"/>
          <w:szCs w:val="24"/>
        </w:rPr>
        <w:t>temsilcisi</w:t>
      </w:r>
      <w:r w:rsidR="00322096" w:rsidRPr="00705C67">
        <w:rPr>
          <w:rFonts w:cstheme="minorHAnsi"/>
          <w:color w:val="000000"/>
          <w:sz w:val="24"/>
          <w:szCs w:val="24"/>
        </w:rPr>
        <w:t xml:space="preserve"> </w:t>
      </w:r>
      <w:r w:rsidR="00322096" w:rsidRPr="004E1DD8">
        <w:rPr>
          <w:rFonts w:cstheme="minorHAnsi"/>
          <w:b/>
          <w:color w:val="000000"/>
          <w:sz w:val="24"/>
          <w:szCs w:val="24"/>
        </w:rPr>
        <w:t xml:space="preserve">tarafından </w:t>
      </w:r>
      <w:r w:rsidRPr="004E1DD8">
        <w:rPr>
          <w:rFonts w:cstheme="minorHAnsi"/>
          <w:b/>
          <w:color w:val="000000"/>
          <w:sz w:val="24"/>
          <w:szCs w:val="24"/>
        </w:rPr>
        <w:t>imzalamış</w:t>
      </w:r>
      <w:r w:rsidRPr="00705C67">
        <w:rPr>
          <w:rFonts w:cstheme="minorHAnsi"/>
          <w:color w:val="000000"/>
          <w:sz w:val="24"/>
          <w:szCs w:val="24"/>
        </w:rPr>
        <w:t xml:space="preserve"> olması gerekmektedir.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6102 sayılı Türk Ticaret Kanunu</w:t>
      </w:r>
      <w:r w:rsidR="007062CA" w:rsidRPr="00705C67">
        <w:rPr>
          <w:rFonts w:cstheme="minorHAnsi"/>
          <w:color w:val="000000"/>
          <w:sz w:val="24"/>
          <w:szCs w:val="24"/>
        </w:rPr>
        <w:t>’nun</w:t>
      </w:r>
      <w:r w:rsidRPr="00705C67">
        <w:rPr>
          <w:rFonts w:cstheme="minorHAnsi"/>
          <w:color w:val="000000"/>
          <w:sz w:val="24"/>
          <w:szCs w:val="24"/>
        </w:rPr>
        <w:t xml:space="preserve"> 419/f.2 </w:t>
      </w:r>
      <w:r w:rsidR="007062CA" w:rsidRPr="00705C67">
        <w:rPr>
          <w:rFonts w:cstheme="minorHAnsi"/>
          <w:color w:val="000000"/>
          <w:sz w:val="24"/>
          <w:szCs w:val="24"/>
        </w:rPr>
        <w:t xml:space="preserve">maddesi </w:t>
      </w:r>
      <w:r w:rsidRPr="00705C67">
        <w:rPr>
          <w:rFonts w:cstheme="minorHAnsi"/>
          <w:color w:val="000000"/>
          <w:sz w:val="24"/>
          <w:szCs w:val="24"/>
        </w:rPr>
        <w:t xml:space="preserve">ve </w:t>
      </w:r>
      <w:r w:rsidRPr="00705C67">
        <w:rPr>
          <w:rFonts w:cstheme="minorHAnsi"/>
          <w:b/>
          <w:bCs/>
          <w:color w:val="000000"/>
          <w:sz w:val="24"/>
          <w:szCs w:val="24"/>
        </w:rPr>
        <w:t>“Anonim Şirketlerin Genel Kurul Toplantılarının Usul</w:t>
      </w:r>
      <w:r w:rsidR="00C25295" w:rsidRPr="00705C67">
        <w:rPr>
          <w:rFonts w:cstheme="minorHAnsi"/>
          <w:b/>
          <w:bCs/>
          <w:color w:val="000000"/>
          <w:sz w:val="24"/>
          <w:szCs w:val="24"/>
        </w:rPr>
        <w:t xml:space="preserve"> </w:t>
      </w:r>
      <w:r w:rsidRPr="00705C67">
        <w:rPr>
          <w:rFonts w:cstheme="minorHAnsi"/>
          <w:b/>
          <w:bCs/>
          <w:color w:val="000000"/>
          <w:sz w:val="24"/>
          <w:szCs w:val="24"/>
        </w:rPr>
        <w:t>Ve Esasları İle Bu</w:t>
      </w:r>
      <w:r w:rsidR="00C25295" w:rsidRPr="00705C67">
        <w:rPr>
          <w:rFonts w:cstheme="minorHAnsi"/>
          <w:b/>
          <w:bCs/>
          <w:color w:val="000000"/>
          <w:sz w:val="24"/>
          <w:szCs w:val="24"/>
        </w:rPr>
        <w:t xml:space="preserve"> </w:t>
      </w:r>
      <w:r w:rsidRPr="00705C67">
        <w:rPr>
          <w:rFonts w:cstheme="minorHAnsi"/>
          <w:b/>
          <w:bCs/>
          <w:color w:val="000000"/>
          <w:sz w:val="24"/>
          <w:szCs w:val="24"/>
        </w:rPr>
        <w:t>Toplantılarda Bulunacak Bakanlı</w:t>
      </w:r>
      <w:r w:rsidR="00C25295" w:rsidRPr="00705C67">
        <w:rPr>
          <w:rFonts w:cstheme="minorHAnsi"/>
          <w:b/>
          <w:bCs/>
          <w:color w:val="000000"/>
          <w:sz w:val="24"/>
          <w:szCs w:val="24"/>
        </w:rPr>
        <w:t xml:space="preserve">k </w:t>
      </w:r>
      <w:r w:rsidRPr="00705C67">
        <w:rPr>
          <w:rFonts w:cstheme="minorHAnsi"/>
          <w:b/>
          <w:bCs/>
          <w:color w:val="000000"/>
          <w:sz w:val="24"/>
          <w:szCs w:val="24"/>
        </w:rPr>
        <w:t xml:space="preserve">Temsilcileri Hakkında Yönetmelik” </w:t>
      </w:r>
      <w:r w:rsidRPr="00705C67">
        <w:rPr>
          <w:rFonts w:cstheme="minorHAnsi"/>
          <w:color w:val="000000"/>
          <w:sz w:val="24"/>
          <w:szCs w:val="24"/>
        </w:rPr>
        <w:t>gereğince,</w:t>
      </w:r>
      <w:r w:rsidR="007062CA" w:rsidRPr="00705C67">
        <w:rPr>
          <w:rFonts w:cstheme="minorHAnsi"/>
          <w:color w:val="000000"/>
          <w:sz w:val="24"/>
          <w:szCs w:val="24"/>
        </w:rPr>
        <w:t xml:space="preserve"> </w:t>
      </w:r>
      <w:r w:rsidRPr="00705C67">
        <w:rPr>
          <w:rFonts w:cstheme="minorHAnsi"/>
          <w:color w:val="000000"/>
          <w:sz w:val="24"/>
          <w:szCs w:val="24"/>
        </w:rPr>
        <w:t>anonim şirket bir defaya</w:t>
      </w:r>
      <w:r w:rsidR="007062CA" w:rsidRPr="00705C67">
        <w:rPr>
          <w:rFonts w:cstheme="minorHAnsi"/>
          <w:color w:val="000000"/>
          <w:sz w:val="24"/>
          <w:szCs w:val="24"/>
        </w:rPr>
        <w:t xml:space="preserve"> </w:t>
      </w:r>
      <w:r w:rsidRPr="00705C67">
        <w:rPr>
          <w:rFonts w:cstheme="minorHAnsi"/>
          <w:color w:val="000000"/>
          <w:sz w:val="24"/>
          <w:szCs w:val="24"/>
        </w:rPr>
        <w:t>mahsus olarak, genel kurullarının yapılması esaslarına ilişkin iç</w:t>
      </w:r>
      <w:r w:rsidR="007062CA" w:rsidRPr="00705C67">
        <w:rPr>
          <w:rFonts w:cstheme="minorHAnsi"/>
          <w:color w:val="000000"/>
          <w:sz w:val="24"/>
          <w:szCs w:val="24"/>
        </w:rPr>
        <w:t xml:space="preserve"> </w:t>
      </w:r>
      <w:r w:rsidRPr="00705C67">
        <w:rPr>
          <w:rFonts w:cstheme="minorHAnsi"/>
          <w:color w:val="000000"/>
          <w:sz w:val="24"/>
          <w:szCs w:val="24"/>
        </w:rPr>
        <w:t>yönergelerini, genel</w:t>
      </w:r>
      <w:r w:rsidR="007062CA" w:rsidRPr="00705C67">
        <w:rPr>
          <w:rFonts w:cstheme="minorHAnsi"/>
          <w:color w:val="000000"/>
          <w:sz w:val="24"/>
          <w:szCs w:val="24"/>
        </w:rPr>
        <w:t xml:space="preserve"> </w:t>
      </w:r>
      <w:r w:rsidRPr="00705C67">
        <w:rPr>
          <w:rFonts w:cstheme="minorHAnsi"/>
          <w:color w:val="000000"/>
          <w:sz w:val="24"/>
          <w:szCs w:val="24"/>
        </w:rPr>
        <w:t>kurulda kabul ederek, tescil ve ilan et</w:t>
      </w:r>
      <w:r w:rsidR="00515A80" w:rsidRPr="00705C67">
        <w:rPr>
          <w:rFonts w:cstheme="minorHAnsi"/>
          <w:color w:val="000000"/>
          <w:sz w:val="24"/>
          <w:szCs w:val="24"/>
        </w:rPr>
        <w:t>tir</w:t>
      </w:r>
      <w:r w:rsidRPr="00705C67">
        <w:rPr>
          <w:rFonts w:cstheme="minorHAnsi"/>
          <w:color w:val="000000"/>
          <w:sz w:val="24"/>
          <w:szCs w:val="24"/>
        </w:rPr>
        <w:t>mek zorundadır. İç yönerge bir kez</w:t>
      </w:r>
      <w:r w:rsidR="007062CA" w:rsidRPr="00705C67">
        <w:rPr>
          <w:rFonts w:cstheme="minorHAnsi"/>
          <w:color w:val="000000"/>
          <w:sz w:val="24"/>
          <w:szCs w:val="24"/>
        </w:rPr>
        <w:t xml:space="preserve"> </w:t>
      </w:r>
      <w:r w:rsidRPr="00705C67">
        <w:rPr>
          <w:rFonts w:cstheme="minorHAnsi"/>
          <w:color w:val="000000"/>
          <w:sz w:val="24"/>
          <w:szCs w:val="24"/>
        </w:rPr>
        <w:t>tescil</w:t>
      </w:r>
      <w:r w:rsidR="007062CA" w:rsidRPr="00705C67">
        <w:rPr>
          <w:rFonts w:cstheme="minorHAnsi"/>
          <w:color w:val="000000"/>
          <w:sz w:val="24"/>
          <w:szCs w:val="24"/>
        </w:rPr>
        <w:t xml:space="preserve"> </w:t>
      </w:r>
      <w:r w:rsidRPr="00705C67">
        <w:rPr>
          <w:rFonts w:cstheme="minorHAnsi"/>
          <w:color w:val="000000"/>
          <w:sz w:val="24"/>
          <w:szCs w:val="24"/>
        </w:rPr>
        <w:t>edildikten sonra, her sene yeniden bir genel kurul kararı alınarak tescil ettirilmesi</w:t>
      </w:r>
      <w:r w:rsidR="007062CA" w:rsidRPr="00705C67">
        <w:rPr>
          <w:rFonts w:cstheme="minorHAnsi"/>
          <w:color w:val="000000"/>
          <w:sz w:val="24"/>
          <w:szCs w:val="24"/>
        </w:rPr>
        <w:t xml:space="preserve"> </w:t>
      </w:r>
      <w:r w:rsidRPr="00705C67">
        <w:rPr>
          <w:rFonts w:cstheme="minorHAnsi"/>
          <w:color w:val="000000"/>
          <w:sz w:val="24"/>
          <w:szCs w:val="24"/>
        </w:rPr>
        <w:t>gerekmez.</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 ve kooperatiflerin genel kurul tutanaklarında ve </w:t>
      </w:r>
      <w:r w:rsidR="00515A80" w:rsidRPr="00705C67">
        <w:rPr>
          <w:rFonts w:cstheme="minorHAnsi"/>
          <w:color w:val="000000"/>
          <w:sz w:val="24"/>
          <w:szCs w:val="24"/>
        </w:rPr>
        <w:t>hazır bulunanlar listesinde</w:t>
      </w:r>
      <w:r w:rsidRPr="00705C67">
        <w:rPr>
          <w:rFonts w:cstheme="minorHAnsi"/>
          <w:color w:val="000000"/>
          <w:sz w:val="24"/>
          <w:szCs w:val="24"/>
        </w:rPr>
        <w:t>,</w:t>
      </w:r>
      <w:r w:rsidR="00515A80" w:rsidRPr="00705C67">
        <w:rPr>
          <w:rFonts w:cstheme="minorHAnsi"/>
          <w:color w:val="000000"/>
          <w:sz w:val="24"/>
          <w:szCs w:val="24"/>
        </w:rPr>
        <w:t xml:space="preserve"> </w:t>
      </w:r>
      <w:r w:rsidRPr="00705C67">
        <w:rPr>
          <w:rFonts w:cstheme="minorHAnsi"/>
          <w:color w:val="000000"/>
          <w:sz w:val="24"/>
          <w:szCs w:val="24"/>
        </w:rPr>
        <w:t>yönetim kurulu başkanının veya görevlendireceği yönetim kurulu üyesinin imzası</w:t>
      </w:r>
      <w:r w:rsidR="00515A80" w:rsidRPr="00705C67">
        <w:rPr>
          <w:rFonts w:cstheme="minorHAnsi"/>
          <w:color w:val="000000"/>
          <w:sz w:val="24"/>
          <w:szCs w:val="24"/>
        </w:rPr>
        <w:t xml:space="preserve"> </w:t>
      </w:r>
      <w:r w:rsidRPr="00705C67">
        <w:rPr>
          <w:rFonts w:cstheme="minorHAnsi"/>
          <w:color w:val="000000"/>
          <w:sz w:val="24"/>
          <w:szCs w:val="24"/>
        </w:rPr>
        <w:t>bulunmalıdır.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 Kanunu ve ana sözleşmeye aykırı olarak, kooperatiflerin genel</w:t>
      </w:r>
      <w:r w:rsidR="00515A80" w:rsidRPr="00705C67">
        <w:rPr>
          <w:rFonts w:cstheme="minorHAnsi"/>
          <w:color w:val="000000"/>
          <w:sz w:val="24"/>
          <w:szCs w:val="24"/>
        </w:rPr>
        <w:t xml:space="preserve"> </w:t>
      </w:r>
      <w:r w:rsidRPr="00705C67">
        <w:rPr>
          <w:rFonts w:cstheme="minorHAnsi"/>
          <w:color w:val="000000"/>
          <w:sz w:val="24"/>
          <w:szCs w:val="24"/>
        </w:rPr>
        <w:t>kurullarında</w:t>
      </w:r>
      <w:r w:rsidR="00515A80" w:rsidRPr="00705C67">
        <w:rPr>
          <w:rFonts w:cstheme="minorHAnsi"/>
          <w:color w:val="000000"/>
          <w:sz w:val="24"/>
          <w:szCs w:val="24"/>
        </w:rPr>
        <w:t xml:space="preserve"> </w:t>
      </w:r>
      <w:r w:rsidRPr="00705C67">
        <w:rPr>
          <w:rFonts w:cstheme="minorHAnsi"/>
          <w:color w:val="000000"/>
          <w:sz w:val="24"/>
          <w:szCs w:val="24"/>
        </w:rPr>
        <w:t>karar alındığı hallerde veya kooperatif genel kurullarında toplantı ve/veya</w:t>
      </w:r>
      <w:r w:rsidR="00515A80" w:rsidRPr="00705C67">
        <w:rPr>
          <w:rFonts w:cstheme="minorHAnsi"/>
          <w:color w:val="000000"/>
          <w:sz w:val="24"/>
          <w:szCs w:val="24"/>
        </w:rPr>
        <w:t xml:space="preserve"> </w:t>
      </w:r>
      <w:r w:rsidRPr="00705C67">
        <w:rPr>
          <w:rFonts w:cstheme="minorHAnsi"/>
          <w:color w:val="000000"/>
          <w:sz w:val="24"/>
          <w:szCs w:val="24"/>
        </w:rPr>
        <w:t>karar nisabının</w:t>
      </w:r>
      <w:r w:rsidR="00515A80" w:rsidRPr="00705C67">
        <w:rPr>
          <w:rFonts w:cstheme="minorHAnsi"/>
          <w:color w:val="000000"/>
          <w:sz w:val="24"/>
          <w:szCs w:val="24"/>
        </w:rPr>
        <w:t xml:space="preserve"> </w:t>
      </w:r>
      <w:r w:rsidRPr="00705C67">
        <w:rPr>
          <w:rFonts w:cstheme="minorHAnsi"/>
          <w:color w:val="000000"/>
          <w:sz w:val="24"/>
          <w:szCs w:val="24"/>
        </w:rPr>
        <w:t>bulunmadığının sayısal olarak tespit edildiği durumlarda, alınan</w:t>
      </w:r>
      <w:r w:rsidR="00515A80" w:rsidRPr="00705C67">
        <w:rPr>
          <w:rFonts w:cstheme="minorHAnsi"/>
          <w:color w:val="000000"/>
          <w:sz w:val="24"/>
          <w:szCs w:val="24"/>
        </w:rPr>
        <w:t xml:space="preserve"> </w:t>
      </w:r>
      <w:r w:rsidRPr="00705C67">
        <w:rPr>
          <w:rFonts w:cstheme="minorHAnsi"/>
          <w:color w:val="000000"/>
          <w:sz w:val="24"/>
          <w:szCs w:val="24"/>
        </w:rPr>
        <w:t>kararlar geçerli değildir ve bu şekilde geçersizlikle malûl kararların tescilinin</w:t>
      </w:r>
      <w:r w:rsidR="00515A80" w:rsidRPr="00705C67">
        <w:rPr>
          <w:rFonts w:cstheme="minorHAnsi"/>
          <w:color w:val="000000"/>
          <w:sz w:val="24"/>
          <w:szCs w:val="24"/>
        </w:rPr>
        <w:t xml:space="preserve"> </w:t>
      </w:r>
      <w:r w:rsidRPr="00705C67">
        <w:rPr>
          <w:rFonts w:cstheme="minorHAnsi"/>
          <w:color w:val="000000"/>
          <w:sz w:val="24"/>
          <w:szCs w:val="24"/>
        </w:rPr>
        <w:t>yapılması da hukuken mümkün değildir.</w:t>
      </w:r>
      <w:r w:rsidR="00515A80" w:rsidRPr="00705C67">
        <w:rPr>
          <w:rFonts w:cstheme="minorHAnsi"/>
          <w:color w:val="000000"/>
          <w:sz w:val="24"/>
          <w:szCs w:val="24"/>
        </w:rPr>
        <w:t xml:space="preserve"> </w:t>
      </w:r>
      <w:r w:rsidRPr="00705C67">
        <w:rPr>
          <w:rFonts w:cstheme="minorHAnsi"/>
          <w:color w:val="000000"/>
          <w:sz w:val="24"/>
          <w:szCs w:val="24"/>
        </w:rPr>
        <w:t>Kooperatiflerin genel kurullarında, toplantı</w:t>
      </w:r>
      <w:r w:rsidR="00515A80" w:rsidRPr="00705C67">
        <w:rPr>
          <w:rFonts w:cstheme="minorHAnsi"/>
          <w:color w:val="000000"/>
          <w:sz w:val="24"/>
          <w:szCs w:val="24"/>
        </w:rPr>
        <w:t xml:space="preserve"> </w:t>
      </w:r>
      <w:r w:rsidRPr="00705C67">
        <w:rPr>
          <w:rFonts w:cstheme="minorHAnsi"/>
          <w:color w:val="000000"/>
          <w:sz w:val="24"/>
          <w:szCs w:val="24"/>
        </w:rPr>
        <w:t>süresince, toplantı nisabının devam etmesi gerekmekte olup; toplantı nisabı ortadan</w:t>
      </w:r>
      <w:r w:rsidR="00515A80" w:rsidRPr="00705C67">
        <w:rPr>
          <w:rFonts w:cstheme="minorHAnsi"/>
          <w:color w:val="000000"/>
          <w:sz w:val="24"/>
          <w:szCs w:val="24"/>
        </w:rPr>
        <w:t xml:space="preserve"> </w:t>
      </w:r>
      <w:r w:rsidRPr="00705C67">
        <w:rPr>
          <w:rFonts w:cstheme="minorHAnsi"/>
          <w:color w:val="000000"/>
          <w:sz w:val="24"/>
          <w:szCs w:val="24"/>
        </w:rPr>
        <w:t>kalktığı anda, toplantı bitirilmelidir. Bu şekilde; genel kurul süresince, toplantı</w:t>
      </w:r>
      <w:r w:rsidR="00515A80" w:rsidRPr="00705C67">
        <w:rPr>
          <w:rFonts w:cstheme="minorHAnsi"/>
          <w:color w:val="000000"/>
          <w:sz w:val="24"/>
          <w:szCs w:val="24"/>
        </w:rPr>
        <w:t xml:space="preserve"> </w:t>
      </w:r>
      <w:r w:rsidRPr="00705C67">
        <w:rPr>
          <w:rFonts w:cstheme="minorHAnsi"/>
          <w:color w:val="000000"/>
          <w:sz w:val="24"/>
          <w:szCs w:val="24"/>
        </w:rPr>
        <w:t>nisabının korunmadığı genel kurulların (genel kurullarda alınan kararların) tescil</w:t>
      </w:r>
      <w:r w:rsidR="00515A80" w:rsidRPr="00705C67">
        <w:rPr>
          <w:rFonts w:cstheme="minorHAnsi"/>
          <w:color w:val="000000"/>
          <w:sz w:val="24"/>
          <w:szCs w:val="24"/>
        </w:rPr>
        <w:t xml:space="preserve"> </w:t>
      </w:r>
      <w:r w:rsidRPr="00705C67">
        <w:rPr>
          <w:rFonts w:cstheme="minorHAnsi"/>
          <w:color w:val="000000"/>
          <w:sz w:val="24"/>
          <w:szCs w:val="24"/>
        </w:rPr>
        <w:t>edilmesi hukuken mümkün değildir.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705C67" w:rsidRDefault="00E951F8"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Kooperatiflerin genel kurullarında, yönetim kurulu seçimi</w:t>
      </w:r>
      <w:r w:rsidR="00515A80" w:rsidRPr="00705C67">
        <w:rPr>
          <w:rFonts w:cstheme="minorHAnsi"/>
          <w:color w:val="000000"/>
          <w:sz w:val="24"/>
          <w:szCs w:val="24"/>
        </w:rPr>
        <w:t xml:space="preserve"> </w:t>
      </w:r>
      <w:r w:rsidRPr="00705C67">
        <w:rPr>
          <w:rFonts w:cstheme="minorHAnsi"/>
          <w:color w:val="000000"/>
          <w:sz w:val="24"/>
          <w:szCs w:val="24"/>
        </w:rPr>
        <w:t>yapıldığı</w:t>
      </w:r>
      <w:r w:rsidR="00515A80" w:rsidRPr="00705C67">
        <w:rPr>
          <w:rFonts w:cstheme="minorHAnsi"/>
          <w:color w:val="000000"/>
          <w:sz w:val="24"/>
          <w:szCs w:val="24"/>
        </w:rPr>
        <w:t xml:space="preserve"> </w:t>
      </w:r>
      <w:r w:rsidRPr="00705C67">
        <w:rPr>
          <w:rFonts w:cstheme="minorHAnsi"/>
          <w:color w:val="000000"/>
          <w:sz w:val="24"/>
          <w:szCs w:val="24"/>
        </w:rPr>
        <w:t xml:space="preserve">takdirde, seçilen </w:t>
      </w:r>
      <w:r w:rsidRPr="004E1DD8">
        <w:rPr>
          <w:rFonts w:cstheme="minorHAnsi"/>
          <w:b/>
          <w:color w:val="000000"/>
          <w:sz w:val="24"/>
          <w:szCs w:val="24"/>
        </w:rPr>
        <w:t>asil üye sayısı kadar yedek üyenin</w:t>
      </w:r>
      <w:r w:rsidRPr="00705C67">
        <w:rPr>
          <w:rFonts w:cstheme="minorHAnsi"/>
          <w:color w:val="000000"/>
          <w:sz w:val="24"/>
          <w:szCs w:val="24"/>
        </w:rPr>
        <w:t xml:space="preserve"> de seçilmesi</w:t>
      </w:r>
      <w:r w:rsidR="00515A80" w:rsidRPr="00705C67">
        <w:rPr>
          <w:rFonts w:cstheme="minorHAnsi"/>
          <w:color w:val="000000"/>
          <w:sz w:val="24"/>
          <w:szCs w:val="24"/>
        </w:rPr>
        <w:t xml:space="preserve"> </w:t>
      </w:r>
      <w:r w:rsidRPr="00705C67">
        <w:rPr>
          <w:rFonts w:cstheme="minorHAnsi"/>
          <w:color w:val="000000"/>
          <w:sz w:val="24"/>
          <w:szCs w:val="24"/>
        </w:rPr>
        <w:t>gerekmektedir.</w:t>
      </w:r>
    </w:p>
    <w:p w:rsidR="007C4BC0" w:rsidRPr="007A5807" w:rsidRDefault="007C4BC0" w:rsidP="007A5807">
      <w:pPr>
        <w:autoSpaceDE w:val="0"/>
        <w:autoSpaceDN w:val="0"/>
        <w:adjustRightInd w:val="0"/>
        <w:spacing w:after="0" w:line="240" w:lineRule="auto"/>
        <w:jc w:val="both"/>
        <w:rPr>
          <w:rFonts w:cstheme="minorHAnsi"/>
          <w:color w:val="000000"/>
          <w:sz w:val="24"/>
          <w:szCs w:val="24"/>
        </w:rPr>
      </w:pPr>
    </w:p>
    <w:p w:rsidR="00E951F8" w:rsidRPr="00705C67" w:rsidRDefault="00081163"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Adres değişikliği ile ilgili</w:t>
      </w:r>
      <w:r w:rsidR="007C4BC0" w:rsidRPr="00705C67">
        <w:rPr>
          <w:rFonts w:cstheme="minorHAnsi"/>
          <w:color w:val="000000"/>
          <w:sz w:val="24"/>
          <w:szCs w:val="24"/>
        </w:rPr>
        <w:t xml:space="preserve"> karar alıp notere onaylatmadan önce </w:t>
      </w:r>
      <w:r w:rsidRPr="00705C67">
        <w:rPr>
          <w:rFonts w:cstheme="minorHAnsi"/>
          <w:color w:val="000000"/>
          <w:sz w:val="24"/>
          <w:szCs w:val="24"/>
        </w:rPr>
        <w:t>Mersis üzerinden giriş</w:t>
      </w:r>
      <w:r w:rsidR="00515A80" w:rsidRPr="00705C67">
        <w:rPr>
          <w:rFonts w:cstheme="minorHAnsi"/>
          <w:color w:val="000000"/>
          <w:sz w:val="24"/>
          <w:szCs w:val="24"/>
        </w:rPr>
        <w:t xml:space="preserve"> </w:t>
      </w:r>
      <w:r w:rsidRPr="00705C67">
        <w:rPr>
          <w:rFonts w:cstheme="minorHAnsi"/>
          <w:color w:val="000000"/>
          <w:sz w:val="24"/>
          <w:szCs w:val="24"/>
        </w:rPr>
        <w:t>yapılıp kontrol  edilme</w:t>
      </w:r>
      <w:r w:rsidR="00515A80" w:rsidRPr="00705C67">
        <w:rPr>
          <w:rFonts w:cstheme="minorHAnsi"/>
          <w:color w:val="000000"/>
          <w:sz w:val="24"/>
          <w:szCs w:val="24"/>
        </w:rPr>
        <w:t xml:space="preserve">lidir. </w:t>
      </w:r>
      <w:r w:rsidRPr="00705C67">
        <w:rPr>
          <w:rFonts w:cstheme="minorHAnsi"/>
          <w:color w:val="000000"/>
          <w:sz w:val="24"/>
          <w:szCs w:val="24"/>
        </w:rPr>
        <w:t>Mersisteki adres ile karardaki adres birbiriyle aynı</w:t>
      </w:r>
      <w:r w:rsidR="00515A80" w:rsidRPr="00705C67">
        <w:rPr>
          <w:rFonts w:cstheme="minorHAnsi"/>
          <w:color w:val="000000"/>
          <w:sz w:val="24"/>
          <w:szCs w:val="24"/>
        </w:rPr>
        <w:t xml:space="preserve"> </w:t>
      </w:r>
      <w:r w:rsidRPr="00705C67">
        <w:rPr>
          <w:rFonts w:cstheme="minorHAnsi"/>
          <w:color w:val="000000"/>
          <w:sz w:val="24"/>
          <w:szCs w:val="24"/>
        </w:rPr>
        <w:t>olmalıdır.</w:t>
      </w:r>
    </w:p>
    <w:p w:rsidR="00081163" w:rsidRPr="007A5807" w:rsidRDefault="00081163" w:rsidP="007A5807">
      <w:pPr>
        <w:autoSpaceDE w:val="0"/>
        <w:autoSpaceDN w:val="0"/>
        <w:adjustRightInd w:val="0"/>
        <w:spacing w:after="0" w:line="240" w:lineRule="auto"/>
        <w:jc w:val="both"/>
        <w:rPr>
          <w:rFonts w:cstheme="minorHAnsi"/>
          <w:color w:val="000000"/>
          <w:sz w:val="24"/>
          <w:szCs w:val="24"/>
        </w:rPr>
      </w:pPr>
    </w:p>
    <w:p w:rsidR="00081163" w:rsidRPr="00705C67" w:rsidRDefault="00705C67"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T</w:t>
      </w:r>
      <w:r w:rsidR="005C751C" w:rsidRPr="00705C67">
        <w:rPr>
          <w:rFonts w:cstheme="minorHAnsi"/>
          <w:color w:val="000000"/>
          <w:sz w:val="24"/>
          <w:szCs w:val="24"/>
        </w:rPr>
        <w:t>asfiye</w:t>
      </w:r>
      <w:r w:rsidRPr="00705C67">
        <w:rPr>
          <w:rFonts w:cstheme="minorHAnsi"/>
          <w:color w:val="000000"/>
          <w:sz w:val="24"/>
          <w:szCs w:val="24"/>
        </w:rPr>
        <w:t>ye</w:t>
      </w:r>
      <w:r w:rsidR="005C751C" w:rsidRPr="00705C67">
        <w:rPr>
          <w:rFonts w:cstheme="minorHAnsi"/>
          <w:color w:val="000000"/>
          <w:sz w:val="24"/>
          <w:szCs w:val="24"/>
        </w:rPr>
        <w:t xml:space="preserve"> giriş tescillerinde seçilen tasfiye </w:t>
      </w:r>
      <w:r w:rsidRPr="00705C67">
        <w:rPr>
          <w:rFonts w:cstheme="minorHAnsi"/>
          <w:color w:val="000000"/>
          <w:sz w:val="24"/>
          <w:szCs w:val="24"/>
        </w:rPr>
        <w:t>memuru/</w:t>
      </w:r>
      <w:r w:rsidR="005C751C" w:rsidRPr="00705C67">
        <w:rPr>
          <w:rFonts w:cstheme="minorHAnsi"/>
          <w:color w:val="000000"/>
          <w:sz w:val="24"/>
          <w:szCs w:val="24"/>
        </w:rPr>
        <w:t>kurulu</w:t>
      </w:r>
      <w:r w:rsidRPr="00705C67">
        <w:rPr>
          <w:rFonts w:cstheme="minorHAnsi"/>
          <w:color w:val="000000"/>
          <w:sz w:val="24"/>
          <w:szCs w:val="24"/>
        </w:rPr>
        <w:t>nun</w:t>
      </w:r>
      <w:r w:rsidR="005C751C" w:rsidRPr="00705C67">
        <w:rPr>
          <w:rFonts w:cstheme="minorHAnsi"/>
          <w:color w:val="000000"/>
          <w:sz w:val="24"/>
          <w:szCs w:val="24"/>
        </w:rPr>
        <w:t xml:space="preserve"> </w:t>
      </w:r>
      <w:r w:rsidRPr="00705C67">
        <w:rPr>
          <w:rFonts w:cstheme="minorHAnsi"/>
          <w:color w:val="000000"/>
          <w:sz w:val="24"/>
          <w:szCs w:val="24"/>
        </w:rPr>
        <w:t xml:space="preserve">tamamı tasfiye hususunda yetkili olduklarından, </w:t>
      </w:r>
      <w:r w:rsidR="005C751C" w:rsidRPr="00705C67">
        <w:rPr>
          <w:rFonts w:cstheme="minorHAnsi"/>
          <w:color w:val="000000"/>
          <w:sz w:val="24"/>
          <w:szCs w:val="24"/>
        </w:rPr>
        <w:t>hepsine tasfiye işlemleri ile ilgili yetki verilmelidir.</w:t>
      </w:r>
    </w:p>
    <w:p w:rsidR="0007616D" w:rsidRPr="007A5807" w:rsidRDefault="0007616D" w:rsidP="007A5807">
      <w:pPr>
        <w:autoSpaceDE w:val="0"/>
        <w:autoSpaceDN w:val="0"/>
        <w:adjustRightInd w:val="0"/>
        <w:spacing w:after="0" w:line="240" w:lineRule="auto"/>
        <w:jc w:val="both"/>
        <w:rPr>
          <w:rFonts w:cstheme="minorHAnsi"/>
          <w:color w:val="000000"/>
          <w:sz w:val="24"/>
          <w:szCs w:val="24"/>
        </w:rPr>
      </w:pPr>
    </w:p>
    <w:p w:rsidR="0007616D" w:rsidRPr="00705C67" w:rsidRDefault="0007616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Hisse devri sözleşmesi noterde onaylatıldıktan sonra genel kurula sunulmalı, hisse devri ile ilgili karar hisse devri sözleşmesi imzalandıktan sonra alınmalıdır.</w:t>
      </w:r>
      <w:r w:rsidR="00705C67">
        <w:rPr>
          <w:rFonts w:cstheme="minorHAnsi"/>
          <w:color w:val="000000"/>
          <w:sz w:val="24"/>
          <w:szCs w:val="24"/>
        </w:rPr>
        <w:t xml:space="preserve"> </w:t>
      </w:r>
      <w:r w:rsidRPr="00705C67">
        <w:rPr>
          <w:rFonts w:cstheme="minorHAnsi"/>
          <w:color w:val="000000"/>
          <w:sz w:val="24"/>
          <w:szCs w:val="24"/>
        </w:rPr>
        <w:t>(</w:t>
      </w:r>
      <w:r w:rsidRPr="004E1DD8">
        <w:rPr>
          <w:rFonts w:cstheme="minorHAnsi"/>
          <w:b/>
          <w:color w:val="000000"/>
          <w:sz w:val="24"/>
          <w:szCs w:val="24"/>
        </w:rPr>
        <w:t>Hisse devri sözleşmesi ile genel kurul kararı ya aynı tarihte olmalı ya da hisse devri sözleşmesi genel kurul kararından önce</w:t>
      </w:r>
      <w:r w:rsidR="00705C67" w:rsidRPr="004E1DD8">
        <w:rPr>
          <w:rFonts w:cstheme="minorHAnsi"/>
          <w:b/>
          <w:color w:val="000000"/>
          <w:sz w:val="24"/>
          <w:szCs w:val="24"/>
        </w:rPr>
        <w:t xml:space="preserve">ki </w:t>
      </w:r>
      <w:r w:rsidRPr="004E1DD8">
        <w:rPr>
          <w:rFonts w:cstheme="minorHAnsi"/>
          <w:b/>
          <w:color w:val="000000"/>
          <w:sz w:val="24"/>
          <w:szCs w:val="24"/>
        </w:rPr>
        <w:t>bir tarihte olmalıdır</w:t>
      </w:r>
      <w:r w:rsidRPr="00705C67">
        <w:rPr>
          <w:rFonts w:cstheme="minorHAnsi"/>
          <w:color w:val="000000"/>
          <w:sz w:val="24"/>
          <w:szCs w:val="24"/>
        </w:rPr>
        <w:t>.</w:t>
      </w:r>
      <w:r w:rsidR="004E1DD8">
        <w:rPr>
          <w:rFonts w:cstheme="minorHAnsi"/>
          <w:color w:val="000000"/>
          <w:sz w:val="24"/>
          <w:szCs w:val="24"/>
        </w:rPr>
        <w:t>)</w:t>
      </w:r>
    </w:p>
    <w:p w:rsidR="0007616D" w:rsidRPr="007A5807" w:rsidRDefault="0007616D" w:rsidP="007A5807">
      <w:pPr>
        <w:autoSpaceDE w:val="0"/>
        <w:autoSpaceDN w:val="0"/>
        <w:adjustRightInd w:val="0"/>
        <w:spacing w:after="0" w:line="240" w:lineRule="auto"/>
        <w:jc w:val="both"/>
        <w:rPr>
          <w:rFonts w:cstheme="minorHAnsi"/>
          <w:color w:val="000000"/>
          <w:sz w:val="24"/>
          <w:szCs w:val="24"/>
        </w:rPr>
      </w:pPr>
    </w:p>
    <w:p w:rsidR="0007616D" w:rsidRPr="00705C67" w:rsidRDefault="0007616D"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Kooperatiflerde yönetim kurulu asil ve yedek üyeleri ile denetim kurulu asil ve yedek üyeleri 3. Dereceye kadar akraba olmamalıdır.</w:t>
      </w:r>
    </w:p>
    <w:p w:rsidR="0007616D" w:rsidRPr="007A5807" w:rsidRDefault="0007616D" w:rsidP="007A5807">
      <w:pPr>
        <w:autoSpaceDE w:val="0"/>
        <w:autoSpaceDN w:val="0"/>
        <w:adjustRightInd w:val="0"/>
        <w:spacing w:after="0" w:line="240" w:lineRule="auto"/>
        <w:jc w:val="both"/>
        <w:rPr>
          <w:rFonts w:cstheme="minorHAnsi"/>
          <w:b/>
          <w:bCs/>
          <w:color w:val="000000"/>
          <w:sz w:val="24"/>
          <w:szCs w:val="24"/>
        </w:rPr>
      </w:pPr>
    </w:p>
    <w:p w:rsidR="00141B0A" w:rsidRDefault="00141B0A" w:rsidP="00705C67">
      <w:pPr>
        <w:pStyle w:val="ListParagraph"/>
        <w:numPr>
          <w:ilvl w:val="0"/>
          <w:numId w:val="2"/>
        </w:numPr>
        <w:jc w:val="both"/>
        <w:rPr>
          <w:rFonts w:cstheme="minorHAnsi"/>
          <w:color w:val="000000"/>
          <w:sz w:val="24"/>
          <w:szCs w:val="24"/>
        </w:rPr>
      </w:pPr>
      <w:r w:rsidRPr="00705C67">
        <w:rPr>
          <w:rFonts w:cstheme="minorHAnsi"/>
          <w:color w:val="000000"/>
          <w:sz w:val="24"/>
          <w:szCs w:val="24"/>
        </w:rPr>
        <w:t>Anonim Şirketlerde, iç kaynaklardan yapılan artırım</w:t>
      </w:r>
      <w:r w:rsidR="004877F0">
        <w:rPr>
          <w:rFonts w:cstheme="minorHAnsi"/>
          <w:color w:val="000000"/>
          <w:sz w:val="24"/>
          <w:szCs w:val="24"/>
        </w:rPr>
        <w:t xml:space="preserve"> </w:t>
      </w:r>
      <w:r w:rsidRPr="00705C67">
        <w:rPr>
          <w:rFonts w:cstheme="minorHAnsi"/>
          <w:color w:val="000000"/>
          <w:sz w:val="24"/>
          <w:szCs w:val="24"/>
        </w:rPr>
        <w:t>hariç, payların nakdi bedelleri</w:t>
      </w:r>
      <w:r w:rsidR="004877F0">
        <w:rPr>
          <w:rFonts w:cstheme="minorHAnsi"/>
          <w:color w:val="000000"/>
          <w:sz w:val="24"/>
          <w:szCs w:val="24"/>
        </w:rPr>
        <w:t xml:space="preserve"> t</w:t>
      </w:r>
      <w:r w:rsidRPr="00705C67">
        <w:rPr>
          <w:rFonts w:cstheme="minorHAnsi"/>
          <w:color w:val="000000"/>
          <w:sz w:val="24"/>
          <w:szCs w:val="24"/>
        </w:rPr>
        <w:t xml:space="preserve">amamen ödenmediği sürece sermaye </w:t>
      </w:r>
      <w:r w:rsidRPr="004E1DD8">
        <w:rPr>
          <w:rFonts w:cstheme="minorHAnsi"/>
          <w:b/>
          <w:color w:val="000000"/>
          <w:sz w:val="24"/>
          <w:szCs w:val="24"/>
        </w:rPr>
        <w:t>artırılamaz</w:t>
      </w:r>
      <w:r w:rsidRPr="00705C67">
        <w:rPr>
          <w:rFonts w:cstheme="minorHAnsi"/>
          <w:color w:val="000000"/>
          <w:sz w:val="24"/>
          <w:szCs w:val="24"/>
        </w:rPr>
        <w:t>.(456/1)</w:t>
      </w:r>
      <w:r w:rsidR="004877F0">
        <w:rPr>
          <w:rFonts w:cstheme="minorHAnsi"/>
          <w:color w:val="000000"/>
          <w:sz w:val="24"/>
          <w:szCs w:val="24"/>
        </w:rPr>
        <w:t xml:space="preserve"> </w:t>
      </w:r>
    </w:p>
    <w:p w:rsidR="004877F0" w:rsidRPr="004877F0" w:rsidRDefault="004877F0" w:rsidP="004877F0">
      <w:pPr>
        <w:pStyle w:val="ListParagraph"/>
        <w:rPr>
          <w:rFonts w:cstheme="minorHAnsi"/>
          <w:color w:val="000000"/>
          <w:sz w:val="24"/>
          <w:szCs w:val="24"/>
        </w:rPr>
      </w:pPr>
    </w:p>
    <w:p w:rsidR="00141B0A" w:rsidRPr="00705C67" w:rsidRDefault="00141B0A"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Anonim Şirketlerde, bilançoda sermayeye eklenmesine mevzuatın izin verdiği fonların bulunması halinde, bu fonlar sermayeye dönüştürülmeden,</w:t>
      </w:r>
      <w:r w:rsidR="004877F0">
        <w:rPr>
          <w:rFonts w:cstheme="minorHAnsi"/>
          <w:color w:val="000000"/>
          <w:sz w:val="24"/>
          <w:szCs w:val="24"/>
        </w:rPr>
        <w:t xml:space="preserve"> (tüm pay sahiplerinin katıldığı ve tamamının olumlu oy verdiği sermaye artırımları hariç)</w:t>
      </w:r>
      <w:r w:rsidRPr="00705C67">
        <w:rPr>
          <w:rFonts w:cstheme="minorHAnsi"/>
          <w:color w:val="000000"/>
          <w:sz w:val="24"/>
          <w:szCs w:val="24"/>
        </w:rPr>
        <w:t xml:space="preserve"> sermaye taahhüt edilmesi yoluyla sermaye artırılamaz.(462/3) Sermayeye eklenebilir fonların olmaması halinde SMMM ya</w:t>
      </w:r>
      <w:r w:rsidR="004877F0">
        <w:rPr>
          <w:rFonts w:cstheme="minorHAnsi"/>
          <w:color w:val="000000"/>
          <w:sz w:val="24"/>
          <w:szCs w:val="24"/>
        </w:rPr>
        <w:t xml:space="preserve"> </w:t>
      </w:r>
      <w:r w:rsidRPr="00705C67">
        <w:rPr>
          <w:rFonts w:cstheme="minorHAnsi"/>
          <w:color w:val="000000"/>
          <w:sz w:val="24"/>
          <w:szCs w:val="24"/>
        </w:rPr>
        <w:t>da YMM raporunda sermayeye eklenebilir fonların bulunmadığı belirtilmelidir.</w:t>
      </w:r>
    </w:p>
    <w:p w:rsidR="00141B0A" w:rsidRPr="007A5807" w:rsidRDefault="00141B0A" w:rsidP="007A5807">
      <w:pPr>
        <w:autoSpaceDE w:val="0"/>
        <w:autoSpaceDN w:val="0"/>
        <w:adjustRightInd w:val="0"/>
        <w:spacing w:after="0" w:line="240" w:lineRule="auto"/>
        <w:jc w:val="both"/>
        <w:rPr>
          <w:rFonts w:cstheme="minorHAnsi"/>
          <w:color w:val="000000"/>
          <w:sz w:val="24"/>
          <w:szCs w:val="24"/>
        </w:rPr>
      </w:pPr>
    </w:p>
    <w:p w:rsidR="00141B0A" w:rsidRPr="00705C67" w:rsidRDefault="00141B0A" w:rsidP="00705C67">
      <w:pPr>
        <w:pStyle w:val="ListParagraph"/>
        <w:numPr>
          <w:ilvl w:val="0"/>
          <w:numId w:val="2"/>
        </w:numPr>
        <w:autoSpaceDE w:val="0"/>
        <w:autoSpaceDN w:val="0"/>
        <w:adjustRightInd w:val="0"/>
        <w:spacing w:after="0" w:line="240" w:lineRule="auto"/>
        <w:jc w:val="both"/>
        <w:rPr>
          <w:rFonts w:cstheme="minorHAnsi"/>
          <w:color w:val="000000"/>
          <w:sz w:val="24"/>
          <w:szCs w:val="24"/>
        </w:rPr>
      </w:pPr>
      <w:r w:rsidRPr="00705C67">
        <w:rPr>
          <w:rFonts w:cstheme="minorHAnsi"/>
          <w:color w:val="000000"/>
          <w:sz w:val="24"/>
          <w:szCs w:val="24"/>
        </w:rPr>
        <w:t xml:space="preserve">Anonim Şirketlerde sermaye artırımı, genel kurul </w:t>
      </w:r>
      <w:r w:rsidR="004877F0">
        <w:rPr>
          <w:rFonts w:cstheme="minorHAnsi"/>
          <w:color w:val="000000"/>
          <w:sz w:val="24"/>
          <w:szCs w:val="24"/>
        </w:rPr>
        <w:t xml:space="preserve">(kayıtlı sermaye sisteminde bulunan şirketler için </w:t>
      </w:r>
      <w:r w:rsidRPr="00705C67">
        <w:rPr>
          <w:rFonts w:cstheme="minorHAnsi"/>
          <w:color w:val="000000"/>
          <w:sz w:val="24"/>
          <w:szCs w:val="24"/>
        </w:rPr>
        <w:t>yönetim kurulu kararı</w:t>
      </w:r>
      <w:r w:rsidR="004877F0">
        <w:rPr>
          <w:rFonts w:cstheme="minorHAnsi"/>
          <w:color w:val="000000"/>
          <w:sz w:val="24"/>
          <w:szCs w:val="24"/>
        </w:rPr>
        <w:t xml:space="preserve">) </w:t>
      </w:r>
      <w:r w:rsidRPr="00705C67">
        <w:rPr>
          <w:rFonts w:cstheme="minorHAnsi"/>
          <w:color w:val="000000"/>
          <w:sz w:val="24"/>
          <w:szCs w:val="24"/>
        </w:rPr>
        <w:t>tarihinden itibaren üç ay içinde tescil edilemediği takdirde, genel kurul veya yönetim kurulu kararı ve alınmışsa izin geçersiz hâle gelir ve 345 inci maddenin ikinci fıkrası uygulanır.( 456 )</w:t>
      </w:r>
    </w:p>
    <w:p w:rsidR="00141B0A" w:rsidRPr="007A5807" w:rsidRDefault="00141B0A" w:rsidP="007A5807">
      <w:pPr>
        <w:autoSpaceDE w:val="0"/>
        <w:autoSpaceDN w:val="0"/>
        <w:adjustRightInd w:val="0"/>
        <w:spacing w:after="0" w:line="240" w:lineRule="auto"/>
        <w:jc w:val="both"/>
        <w:rPr>
          <w:rFonts w:cstheme="minorHAnsi"/>
          <w:color w:val="000000"/>
          <w:sz w:val="24"/>
          <w:szCs w:val="24"/>
        </w:rPr>
      </w:pPr>
    </w:p>
    <w:p w:rsidR="0007616D" w:rsidRPr="007A5807" w:rsidRDefault="0007616D" w:rsidP="007A5807">
      <w:pPr>
        <w:autoSpaceDE w:val="0"/>
        <w:autoSpaceDN w:val="0"/>
        <w:adjustRightInd w:val="0"/>
        <w:spacing w:after="0" w:line="240" w:lineRule="auto"/>
        <w:jc w:val="both"/>
        <w:rPr>
          <w:rFonts w:cstheme="minorHAnsi"/>
          <w:b/>
          <w:bCs/>
          <w:color w:val="000000"/>
          <w:sz w:val="24"/>
          <w:szCs w:val="24"/>
        </w:rPr>
      </w:pPr>
    </w:p>
    <w:p w:rsidR="00FE74C9" w:rsidRPr="007A5807" w:rsidRDefault="00FE74C9" w:rsidP="007A5807">
      <w:pPr>
        <w:autoSpaceDE w:val="0"/>
        <w:autoSpaceDN w:val="0"/>
        <w:adjustRightInd w:val="0"/>
        <w:spacing w:after="0" w:line="240" w:lineRule="auto"/>
        <w:jc w:val="both"/>
        <w:rPr>
          <w:rFonts w:cstheme="minorHAnsi"/>
          <w:b/>
          <w:bCs/>
          <w:color w:val="000000"/>
          <w:sz w:val="24"/>
          <w:szCs w:val="24"/>
        </w:rPr>
      </w:pPr>
    </w:p>
    <w:p w:rsidR="00E951F8" w:rsidRDefault="00E951F8" w:rsidP="007A5807">
      <w:pPr>
        <w:autoSpaceDE w:val="0"/>
        <w:autoSpaceDN w:val="0"/>
        <w:adjustRightInd w:val="0"/>
        <w:spacing w:after="0" w:line="240" w:lineRule="auto"/>
        <w:jc w:val="both"/>
        <w:rPr>
          <w:rFonts w:cstheme="minorHAnsi"/>
          <w:b/>
          <w:bCs/>
          <w:color w:val="000000"/>
          <w:sz w:val="24"/>
          <w:szCs w:val="24"/>
        </w:rPr>
      </w:pPr>
      <w:r w:rsidRPr="007A5807">
        <w:rPr>
          <w:rFonts w:cstheme="minorHAnsi"/>
          <w:b/>
          <w:bCs/>
          <w:color w:val="000000"/>
          <w:sz w:val="24"/>
          <w:szCs w:val="24"/>
        </w:rPr>
        <w:t>ŞİRKET KURULUŞ İŞLEMLERİ</w:t>
      </w:r>
      <w:r w:rsidR="004877F0">
        <w:rPr>
          <w:rFonts w:cstheme="minorHAnsi"/>
          <w:b/>
          <w:bCs/>
          <w:color w:val="000000"/>
          <w:sz w:val="24"/>
          <w:szCs w:val="24"/>
        </w:rPr>
        <w:t xml:space="preserve"> İÇİN </w:t>
      </w:r>
      <w:r w:rsidRPr="007A5807">
        <w:rPr>
          <w:rFonts w:cstheme="minorHAnsi"/>
          <w:b/>
          <w:bCs/>
          <w:color w:val="000000"/>
          <w:sz w:val="24"/>
          <w:szCs w:val="24"/>
        </w:rPr>
        <w:t xml:space="preserve">YAPILAN </w:t>
      </w:r>
      <w:r w:rsidR="004877F0">
        <w:rPr>
          <w:rFonts w:cstheme="minorHAnsi"/>
          <w:b/>
          <w:bCs/>
          <w:color w:val="000000"/>
          <w:sz w:val="24"/>
          <w:szCs w:val="24"/>
        </w:rPr>
        <w:t>HATIRLATMALAR</w:t>
      </w:r>
    </w:p>
    <w:p w:rsidR="004877F0" w:rsidRDefault="004877F0" w:rsidP="007A5807">
      <w:pPr>
        <w:autoSpaceDE w:val="0"/>
        <w:autoSpaceDN w:val="0"/>
        <w:adjustRightInd w:val="0"/>
        <w:spacing w:after="0" w:line="240" w:lineRule="auto"/>
        <w:jc w:val="both"/>
        <w:rPr>
          <w:rFonts w:cstheme="minorHAnsi"/>
          <w:b/>
          <w:bCs/>
          <w:color w:val="000000"/>
          <w:sz w:val="24"/>
          <w:szCs w:val="24"/>
        </w:rPr>
      </w:pPr>
    </w:p>
    <w:p w:rsidR="004877F0" w:rsidRPr="007A5807" w:rsidRDefault="004877F0" w:rsidP="007A5807">
      <w:pPr>
        <w:autoSpaceDE w:val="0"/>
        <w:autoSpaceDN w:val="0"/>
        <w:adjustRightInd w:val="0"/>
        <w:spacing w:after="0" w:line="240" w:lineRule="auto"/>
        <w:jc w:val="both"/>
        <w:rPr>
          <w:rFonts w:cstheme="minorHAnsi"/>
          <w:b/>
          <w:bCs/>
          <w:color w:val="000000"/>
          <w:sz w:val="24"/>
          <w:szCs w:val="24"/>
        </w:rPr>
      </w:pPr>
      <w:r w:rsidRPr="007A5807">
        <w:rPr>
          <w:rFonts w:cstheme="minorHAnsi"/>
          <w:b/>
          <w:bCs/>
          <w:color w:val="FF0000"/>
          <w:sz w:val="24"/>
          <w:szCs w:val="24"/>
        </w:rPr>
        <w:t>DİKKATLE OKUYUNUZ !!!</w:t>
      </w:r>
    </w:p>
    <w:p w:rsidR="00E951F8" w:rsidRPr="007A5807" w:rsidRDefault="00E951F8" w:rsidP="007A5807">
      <w:pPr>
        <w:autoSpaceDE w:val="0"/>
        <w:autoSpaceDN w:val="0"/>
        <w:adjustRightInd w:val="0"/>
        <w:spacing w:after="0" w:line="240" w:lineRule="auto"/>
        <w:jc w:val="both"/>
        <w:rPr>
          <w:rFonts w:cstheme="minorHAnsi"/>
          <w:b/>
          <w:bCs/>
          <w:color w:val="000000"/>
          <w:sz w:val="24"/>
          <w:szCs w:val="24"/>
        </w:rPr>
      </w:pPr>
    </w:p>
    <w:p w:rsidR="00E951F8" w:rsidRPr="003E0A7C" w:rsidRDefault="004877F0"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Gerçek kişi ticari işletmelerde</w:t>
      </w:r>
      <w:r w:rsidR="00E951F8" w:rsidRPr="003E0A7C">
        <w:rPr>
          <w:rFonts w:cstheme="minorHAnsi"/>
          <w:color w:val="000000"/>
          <w:sz w:val="24"/>
          <w:szCs w:val="24"/>
        </w:rPr>
        <w:t>, “MERSİS”teki bilgiler ile tescil talepnamesindeki bilgiler aynı</w:t>
      </w:r>
      <w:r w:rsidRPr="003E0A7C">
        <w:rPr>
          <w:rFonts w:cstheme="minorHAnsi"/>
          <w:color w:val="000000"/>
          <w:sz w:val="24"/>
          <w:szCs w:val="24"/>
        </w:rPr>
        <w:t xml:space="preserve"> </w:t>
      </w:r>
      <w:r w:rsidR="00E951F8" w:rsidRPr="003E0A7C">
        <w:rPr>
          <w:rFonts w:cstheme="minorHAnsi"/>
          <w:color w:val="000000"/>
          <w:sz w:val="24"/>
          <w:szCs w:val="24"/>
        </w:rPr>
        <w:t>olmalıdır.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4D696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Gerçek kişi ticari işletmelerde</w:t>
      </w:r>
      <w:r w:rsidR="00E951F8" w:rsidRPr="003E0A7C">
        <w:rPr>
          <w:rFonts w:cstheme="minorHAnsi"/>
          <w:color w:val="000000"/>
          <w:sz w:val="24"/>
          <w:szCs w:val="24"/>
        </w:rPr>
        <w:t>, firma açılış tarihi ile firma vergi levhasındaki işe başlama</w:t>
      </w:r>
      <w:r w:rsidRPr="003E0A7C">
        <w:rPr>
          <w:rFonts w:cstheme="minorHAnsi"/>
          <w:color w:val="000000"/>
          <w:sz w:val="24"/>
          <w:szCs w:val="24"/>
        </w:rPr>
        <w:t xml:space="preserve"> </w:t>
      </w:r>
      <w:r w:rsidR="00E951F8" w:rsidRPr="003E0A7C">
        <w:rPr>
          <w:rFonts w:cstheme="minorHAnsi"/>
          <w:color w:val="000000"/>
          <w:sz w:val="24"/>
          <w:szCs w:val="24"/>
        </w:rPr>
        <w:t>tarihi</w:t>
      </w:r>
      <w:r w:rsidRPr="003E0A7C">
        <w:rPr>
          <w:rFonts w:cstheme="minorHAnsi"/>
          <w:color w:val="000000"/>
          <w:sz w:val="24"/>
          <w:szCs w:val="24"/>
        </w:rPr>
        <w:t xml:space="preserve"> </w:t>
      </w:r>
      <w:r w:rsidR="00E951F8" w:rsidRPr="003E0A7C">
        <w:rPr>
          <w:rFonts w:cstheme="minorHAnsi"/>
          <w:color w:val="000000"/>
          <w:sz w:val="24"/>
          <w:szCs w:val="24"/>
        </w:rPr>
        <w:t>aynı olmalıdır.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FE74C9"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“MERSİS” sisteminden çıktısı alınarak noterden tasdik edilmiş </w:t>
      </w:r>
      <w:r w:rsidR="004D6961" w:rsidRPr="003E0A7C">
        <w:rPr>
          <w:rFonts w:cstheme="minorHAnsi"/>
          <w:color w:val="000000"/>
          <w:sz w:val="24"/>
          <w:szCs w:val="24"/>
        </w:rPr>
        <w:t xml:space="preserve">anonim </w:t>
      </w:r>
      <w:r w:rsidRPr="003E0A7C">
        <w:rPr>
          <w:rFonts w:cstheme="minorHAnsi"/>
          <w:color w:val="000000"/>
          <w:sz w:val="24"/>
          <w:szCs w:val="24"/>
        </w:rPr>
        <w:t xml:space="preserve">şirket </w:t>
      </w:r>
      <w:r w:rsidR="004D6961" w:rsidRPr="003E0A7C">
        <w:rPr>
          <w:rFonts w:cstheme="minorHAnsi"/>
          <w:color w:val="000000"/>
          <w:sz w:val="24"/>
          <w:szCs w:val="24"/>
        </w:rPr>
        <w:t xml:space="preserve">esas </w:t>
      </w:r>
      <w:r w:rsidRPr="003E0A7C">
        <w:rPr>
          <w:rFonts w:cstheme="minorHAnsi"/>
          <w:color w:val="000000"/>
          <w:sz w:val="24"/>
          <w:szCs w:val="24"/>
        </w:rPr>
        <w:t>sözleşme</w:t>
      </w:r>
      <w:r w:rsidR="004D6961" w:rsidRPr="003E0A7C">
        <w:rPr>
          <w:rFonts w:cstheme="minorHAnsi"/>
          <w:color w:val="000000"/>
          <w:sz w:val="24"/>
          <w:szCs w:val="24"/>
        </w:rPr>
        <w:t>leri</w:t>
      </w:r>
      <w:r w:rsidRPr="003E0A7C">
        <w:rPr>
          <w:rFonts w:cstheme="minorHAnsi"/>
          <w:color w:val="000000"/>
          <w:sz w:val="24"/>
          <w:szCs w:val="24"/>
        </w:rPr>
        <w:t>nde</w:t>
      </w:r>
      <w:r w:rsidR="004D6961" w:rsidRPr="003E0A7C">
        <w:rPr>
          <w:rFonts w:cstheme="minorHAnsi"/>
          <w:color w:val="000000"/>
          <w:sz w:val="24"/>
          <w:szCs w:val="24"/>
        </w:rPr>
        <w:t xml:space="preserve"> </w:t>
      </w:r>
      <w:r w:rsidRPr="003E0A7C">
        <w:rPr>
          <w:rFonts w:cstheme="minorHAnsi"/>
          <w:color w:val="000000"/>
          <w:sz w:val="24"/>
          <w:szCs w:val="24"/>
        </w:rPr>
        <w:t>düzeltme yapılması halinde, bu düzeltme, mutlaka “MERSİS”e</w:t>
      </w:r>
      <w:r w:rsidR="004D6961" w:rsidRPr="003E0A7C">
        <w:rPr>
          <w:rFonts w:cstheme="minorHAnsi"/>
          <w:color w:val="000000"/>
          <w:sz w:val="24"/>
          <w:szCs w:val="24"/>
        </w:rPr>
        <w:t xml:space="preserve"> </w:t>
      </w:r>
      <w:r w:rsidRPr="003E0A7C">
        <w:rPr>
          <w:rFonts w:cstheme="minorHAnsi"/>
          <w:color w:val="000000"/>
          <w:sz w:val="24"/>
          <w:szCs w:val="24"/>
        </w:rPr>
        <w:t xml:space="preserve">kaydedilmiş ana sözleşmenin ilgili bölümlerinde de </w:t>
      </w:r>
      <w:r w:rsidR="004D6961" w:rsidRPr="003E0A7C">
        <w:rPr>
          <w:rFonts w:cstheme="minorHAnsi"/>
          <w:color w:val="000000"/>
          <w:sz w:val="24"/>
          <w:szCs w:val="24"/>
        </w:rPr>
        <w:t xml:space="preserve">yapılmalıdır.  </w:t>
      </w:r>
    </w:p>
    <w:p w:rsidR="004D6961" w:rsidRPr="007A5807" w:rsidRDefault="004D6961"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Şube açılış kararı ile “MERSİS” sistemindeki bilgilerin aynı olması</w:t>
      </w:r>
      <w:r w:rsidR="004D6961" w:rsidRPr="003E0A7C">
        <w:rPr>
          <w:rFonts w:cstheme="minorHAnsi"/>
          <w:color w:val="000000"/>
          <w:sz w:val="24"/>
          <w:szCs w:val="24"/>
        </w:rPr>
        <w:t xml:space="preserve">na dikkaet edilmelidir. </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Bilanço esasına göre defter tutmayan esnaf işletmeleri (</w:t>
      </w:r>
      <w:r w:rsidRPr="004E1DD8">
        <w:rPr>
          <w:rFonts w:cstheme="minorHAnsi"/>
          <w:b/>
          <w:color w:val="000000"/>
          <w:sz w:val="24"/>
          <w:szCs w:val="24"/>
        </w:rPr>
        <w:t>berber, kahvehane, terzi,</w:t>
      </w:r>
      <w:r w:rsidR="004D6961" w:rsidRPr="004E1DD8">
        <w:rPr>
          <w:rFonts w:cstheme="minorHAnsi"/>
          <w:b/>
          <w:color w:val="000000"/>
          <w:sz w:val="24"/>
          <w:szCs w:val="24"/>
        </w:rPr>
        <w:t xml:space="preserve"> </w:t>
      </w:r>
      <w:r w:rsidRPr="004E1DD8">
        <w:rPr>
          <w:rFonts w:cstheme="minorHAnsi"/>
          <w:b/>
          <w:color w:val="000000"/>
          <w:sz w:val="24"/>
          <w:szCs w:val="24"/>
        </w:rPr>
        <w:t>kuaför</w:t>
      </w:r>
      <w:r w:rsidR="004D6961" w:rsidRPr="003E0A7C">
        <w:rPr>
          <w:rFonts w:cstheme="minorHAnsi"/>
          <w:color w:val="000000"/>
          <w:sz w:val="24"/>
          <w:szCs w:val="24"/>
        </w:rPr>
        <w:t xml:space="preserve"> </w:t>
      </w:r>
      <w:r w:rsidRPr="003E0A7C">
        <w:rPr>
          <w:rFonts w:cstheme="minorHAnsi"/>
          <w:color w:val="000000"/>
          <w:sz w:val="24"/>
          <w:szCs w:val="24"/>
        </w:rPr>
        <w:t xml:space="preserve">vb.) Müdürlüğümüz tarafından </w:t>
      </w:r>
      <w:r w:rsidRPr="004E1DD8">
        <w:rPr>
          <w:rFonts w:cstheme="minorHAnsi"/>
          <w:b/>
          <w:color w:val="000000"/>
          <w:sz w:val="24"/>
          <w:szCs w:val="24"/>
        </w:rPr>
        <w:t>tescil edilmemektedir</w:t>
      </w:r>
      <w:r w:rsidRPr="003E0A7C">
        <w:rPr>
          <w:rFonts w:cstheme="minorHAnsi"/>
          <w:color w:val="000000"/>
          <w:sz w:val="24"/>
          <w:szCs w:val="24"/>
        </w:rPr>
        <w:t>.</w:t>
      </w:r>
      <w:bookmarkStart w:id="0" w:name="_GoBack"/>
      <w:bookmarkEnd w:id="0"/>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4D6961" w:rsidRPr="003E0A7C" w:rsidRDefault="00E951F8" w:rsidP="003E0A7C">
      <w:pPr>
        <w:pStyle w:val="ListParagraph"/>
        <w:numPr>
          <w:ilvl w:val="0"/>
          <w:numId w:val="5"/>
        </w:numPr>
        <w:autoSpaceDE w:val="0"/>
        <w:autoSpaceDN w:val="0"/>
        <w:adjustRightInd w:val="0"/>
        <w:spacing w:after="0" w:line="240" w:lineRule="auto"/>
        <w:jc w:val="both"/>
        <w:rPr>
          <w:rFonts w:cstheme="minorHAnsi"/>
          <w:b/>
          <w:color w:val="000000"/>
          <w:sz w:val="24"/>
          <w:szCs w:val="24"/>
        </w:rPr>
      </w:pPr>
      <w:r w:rsidRPr="003E0A7C">
        <w:rPr>
          <w:rFonts w:cstheme="minorHAnsi"/>
          <w:color w:val="000000"/>
          <w:sz w:val="24"/>
          <w:szCs w:val="24"/>
        </w:rPr>
        <w:t>MERSİS</w:t>
      </w:r>
      <w:r w:rsidR="003E0A7C">
        <w:rPr>
          <w:rFonts w:cstheme="minorHAnsi"/>
          <w:color w:val="000000"/>
          <w:sz w:val="24"/>
          <w:szCs w:val="24"/>
        </w:rPr>
        <w:t>’</w:t>
      </w:r>
      <w:r w:rsidR="004D6961" w:rsidRPr="003E0A7C">
        <w:rPr>
          <w:rFonts w:cstheme="minorHAnsi"/>
          <w:color w:val="000000"/>
          <w:sz w:val="24"/>
          <w:szCs w:val="24"/>
        </w:rPr>
        <w:t>ten unvan rezerv edilmeden önce;</w:t>
      </w:r>
      <w:r w:rsidRPr="003E0A7C">
        <w:rPr>
          <w:rFonts w:cstheme="minorHAnsi"/>
          <w:color w:val="000000"/>
          <w:sz w:val="24"/>
          <w:szCs w:val="24"/>
        </w:rPr>
        <w:t xml:space="preserve"> </w:t>
      </w:r>
      <w:r w:rsidR="004D6961" w:rsidRPr="003E0A7C">
        <w:rPr>
          <w:rFonts w:cstheme="minorHAnsi"/>
          <w:color w:val="000000"/>
          <w:sz w:val="24"/>
          <w:szCs w:val="24"/>
        </w:rPr>
        <w:t xml:space="preserve">unvan ile ilgili Tebliğe uygun unvan belirlenmelidir. Tebliğ uyarınca ve Tebliğde yer alan kriterler gereğince, daha önceden tescil edilmiş unvanlarla benzerlik taşıyan unvanların tescili mümkün olmadığından, </w:t>
      </w:r>
      <w:hyperlink r:id="rId7" w:history="1">
        <w:r w:rsidR="004D6961" w:rsidRPr="003E0A7C">
          <w:rPr>
            <w:rStyle w:val="Hyperlink"/>
            <w:rFonts w:cstheme="minorHAnsi"/>
            <w:sz w:val="24"/>
            <w:szCs w:val="24"/>
          </w:rPr>
          <w:t>www.tobb.org.tr</w:t>
        </w:r>
      </w:hyperlink>
      <w:r w:rsidR="004D6961" w:rsidRPr="003E0A7C">
        <w:rPr>
          <w:rFonts w:cstheme="minorHAnsi"/>
          <w:color w:val="000000"/>
          <w:sz w:val="24"/>
          <w:szCs w:val="24"/>
        </w:rPr>
        <w:t xml:space="preserve"> </w:t>
      </w:r>
      <w:r w:rsidR="004D6961" w:rsidRPr="003E0A7C">
        <w:rPr>
          <w:rFonts w:cstheme="minorHAnsi"/>
          <w:sz w:val="24"/>
          <w:szCs w:val="24"/>
        </w:rPr>
        <w:t>adresindeki</w:t>
      </w:r>
      <w:r w:rsidR="004D6961" w:rsidRPr="003E0A7C">
        <w:rPr>
          <w:rFonts w:cstheme="minorHAnsi"/>
          <w:color w:val="0000FF"/>
          <w:sz w:val="24"/>
          <w:szCs w:val="24"/>
        </w:rPr>
        <w:t xml:space="preserve"> </w:t>
      </w:r>
      <w:r w:rsidR="004D6961" w:rsidRPr="003E0A7C">
        <w:rPr>
          <w:rFonts w:cstheme="minorHAnsi"/>
          <w:color w:val="000000"/>
          <w:sz w:val="24"/>
          <w:szCs w:val="24"/>
        </w:rPr>
        <w:t xml:space="preserve"> “</w:t>
      </w:r>
      <w:r w:rsidR="004D6961" w:rsidRPr="003E0A7C">
        <w:rPr>
          <w:rFonts w:cstheme="minorHAnsi"/>
          <w:b/>
          <w:color w:val="000000"/>
          <w:sz w:val="24"/>
          <w:szCs w:val="24"/>
        </w:rPr>
        <w:t>Türkiye</w:t>
      </w:r>
      <w:r w:rsidR="004D6961" w:rsidRPr="003E0A7C">
        <w:rPr>
          <w:rFonts w:cstheme="minorHAnsi"/>
          <w:color w:val="000000"/>
          <w:sz w:val="24"/>
          <w:szCs w:val="24"/>
        </w:rPr>
        <w:t xml:space="preserve"> </w:t>
      </w:r>
      <w:r w:rsidR="004D6961" w:rsidRPr="003E0A7C">
        <w:rPr>
          <w:rFonts w:cstheme="minorHAnsi"/>
          <w:b/>
          <w:color w:val="000000"/>
          <w:sz w:val="24"/>
          <w:szCs w:val="24"/>
        </w:rPr>
        <w:t>Ticaret Sicili Gazetesi</w:t>
      </w:r>
      <w:r w:rsidR="004D6961" w:rsidRPr="003E0A7C">
        <w:rPr>
          <w:rFonts w:cstheme="minorHAnsi"/>
          <w:color w:val="000000"/>
          <w:sz w:val="24"/>
          <w:szCs w:val="24"/>
        </w:rPr>
        <w:t xml:space="preserve">” başlığı altından ulaşılan unvan sorgulaması bölümünden, kullanılmak istenen unvanla benzer unvanlı şirketlerin bulunup bulunmadığının sorgulaması yapılmalıdır. Bu bölüme, </w:t>
      </w:r>
      <w:r w:rsidR="004D6961" w:rsidRPr="003E0A7C">
        <w:rPr>
          <w:rFonts w:cstheme="minorHAnsi"/>
          <w:color w:val="0000FF"/>
          <w:sz w:val="24"/>
          <w:szCs w:val="24"/>
        </w:rPr>
        <w:t xml:space="preserve">https://www.ticaretsicil.gov.tr/ </w:t>
      </w:r>
      <w:r w:rsidR="004D6961" w:rsidRPr="003E0A7C">
        <w:rPr>
          <w:rFonts w:cstheme="minorHAnsi"/>
          <w:sz w:val="24"/>
          <w:szCs w:val="24"/>
        </w:rPr>
        <w:t>adresinden</w:t>
      </w:r>
      <w:r w:rsidR="004D6961" w:rsidRPr="003E0A7C">
        <w:rPr>
          <w:rFonts w:cstheme="minorHAnsi"/>
          <w:color w:val="0000FF"/>
          <w:sz w:val="24"/>
          <w:szCs w:val="24"/>
        </w:rPr>
        <w:t xml:space="preserve"> </w:t>
      </w:r>
      <w:r w:rsidR="004D6961" w:rsidRPr="003E0A7C">
        <w:rPr>
          <w:rFonts w:cstheme="minorHAnsi"/>
          <w:color w:val="000000"/>
          <w:sz w:val="24"/>
          <w:szCs w:val="24"/>
        </w:rPr>
        <w:t xml:space="preserve">ulaşılabilir. Bu sorgulama, belirlenen unvanın ilk iki kelimesi girilerek yapılmalıdır. (Detaylı bilgi için, bkz. 14 Şubat 2014 tarih ve 28913 sayılı Resmi Gazete’de yayınlanan “Ticaret Unvanları Hakkında Tebliği”) </w:t>
      </w:r>
      <w:r w:rsidR="004D6961" w:rsidRPr="003E0A7C">
        <w:rPr>
          <w:rFonts w:cstheme="minorHAnsi"/>
          <w:b/>
          <w:color w:val="000000"/>
          <w:sz w:val="24"/>
          <w:szCs w:val="24"/>
        </w:rPr>
        <w:t>Ayrıca Müdürlüğümüzden de unvanın uygunluğu kontrol ettirilebilir.</w:t>
      </w:r>
    </w:p>
    <w:p w:rsidR="00E951F8" w:rsidRPr="007A5807" w:rsidRDefault="00E951F8" w:rsidP="004D6961">
      <w:pPr>
        <w:autoSpaceDE w:val="0"/>
        <w:autoSpaceDN w:val="0"/>
        <w:adjustRightInd w:val="0"/>
        <w:spacing w:after="0" w:line="240" w:lineRule="auto"/>
        <w:jc w:val="both"/>
        <w:rPr>
          <w:rFonts w:cstheme="minorHAnsi"/>
          <w:color w:val="000000"/>
          <w:sz w:val="24"/>
          <w:szCs w:val="24"/>
        </w:rPr>
      </w:pP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4D6961" w:rsidRPr="003E0A7C" w:rsidRDefault="004D696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Benzer unvan sorgulamasından sistem üzerinde olumlu sonuç almak, yani sistem üzerinde şeklen geçiş için, “ kelimelerin birleşik yazılması”, rezerve edilen unvanın tescil edileceği anlamına gelmemektedir. Bu durum, Müdürlüğümüze yapılan başvurularda tespit edilerek başvuru reddedilmektedir. </w:t>
      </w:r>
    </w:p>
    <w:p w:rsidR="00FE74C9" w:rsidRPr="007A5807" w:rsidRDefault="00FE74C9" w:rsidP="004D6961">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Nace kodu firmanın faaliyetine uygun olarak belirlenmelidir.</w:t>
      </w:r>
    </w:p>
    <w:p w:rsidR="00E951F8" w:rsidRPr="007A5807" w:rsidRDefault="00E951F8"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Müdürlüğümüzde firma kuruluşu, merkez nakli ve şube açılış işlemleri “MERSİS”</w:t>
      </w:r>
      <w:r w:rsidR="004D6961" w:rsidRPr="003E0A7C">
        <w:rPr>
          <w:rFonts w:cstheme="minorHAnsi"/>
          <w:color w:val="000000"/>
          <w:sz w:val="24"/>
          <w:szCs w:val="24"/>
        </w:rPr>
        <w:t xml:space="preserve"> </w:t>
      </w:r>
      <w:r w:rsidRPr="003E0A7C">
        <w:rPr>
          <w:rFonts w:cstheme="minorHAnsi"/>
          <w:color w:val="000000"/>
          <w:sz w:val="24"/>
          <w:szCs w:val="24"/>
        </w:rPr>
        <w:t>üzerinden</w:t>
      </w:r>
      <w:r w:rsidR="004D6961" w:rsidRPr="003E0A7C">
        <w:rPr>
          <w:rFonts w:cstheme="minorHAnsi"/>
          <w:color w:val="000000"/>
          <w:sz w:val="24"/>
          <w:szCs w:val="24"/>
        </w:rPr>
        <w:t xml:space="preserve"> </w:t>
      </w:r>
      <w:r w:rsidRPr="003E0A7C">
        <w:rPr>
          <w:rFonts w:cstheme="minorHAnsi"/>
          <w:color w:val="000000"/>
          <w:sz w:val="24"/>
          <w:szCs w:val="24"/>
        </w:rPr>
        <w:t>yapılmaktadır.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Merkez nakli işlemle</w:t>
      </w:r>
      <w:r w:rsidR="004D6961" w:rsidRPr="003E0A7C">
        <w:rPr>
          <w:rFonts w:cstheme="minorHAnsi"/>
          <w:color w:val="000000"/>
          <w:sz w:val="24"/>
          <w:szCs w:val="24"/>
        </w:rPr>
        <w:t>rinde;</w:t>
      </w:r>
      <w:r w:rsidRPr="003E0A7C">
        <w:rPr>
          <w:rFonts w:cstheme="minorHAnsi"/>
          <w:color w:val="000000"/>
          <w:sz w:val="24"/>
          <w:szCs w:val="24"/>
        </w:rPr>
        <w:t xml:space="preserve"> “MERSİS”te, sadece ana sözleşmenin adres</w:t>
      </w:r>
      <w:r w:rsidR="004D6961" w:rsidRPr="003E0A7C">
        <w:rPr>
          <w:rFonts w:cstheme="minorHAnsi"/>
          <w:color w:val="000000"/>
          <w:sz w:val="24"/>
          <w:szCs w:val="24"/>
        </w:rPr>
        <w:t xml:space="preserve"> </w:t>
      </w:r>
      <w:r w:rsidRPr="003E0A7C">
        <w:rPr>
          <w:rFonts w:cstheme="minorHAnsi"/>
          <w:color w:val="000000"/>
          <w:sz w:val="24"/>
          <w:szCs w:val="24"/>
        </w:rPr>
        <w:t>maddesinin tadil</w:t>
      </w:r>
      <w:r w:rsidR="004D6961" w:rsidRPr="003E0A7C">
        <w:rPr>
          <w:rFonts w:cstheme="minorHAnsi"/>
          <w:color w:val="000000"/>
          <w:sz w:val="24"/>
          <w:szCs w:val="24"/>
        </w:rPr>
        <w:t xml:space="preserve"> </w:t>
      </w:r>
      <w:r w:rsidRPr="003E0A7C">
        <w:rPr>
          <w:rFonts w:cstheme="minorHAnsi"/>
          <w:color w:val="000000"/>
          <w:sz w:val="24"/>
          <w:szCs w:val="24"/>
        </w:rPr>
        <w:t>edilen yeni şekli ile ilgili bölüm girilmelidir.</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9D5FE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Kuruluş aşamasında firma unvanları </w:t>
      </w:r>
      <w:r w:rsidR="00E951F8" w:rsidRPr="003E0A7C">
        <w:rPr>
          <w:rFonts w:cstheme="minorHAnsi"/>
          <w:color w:val="000000"/>
          <w:sz w:val="24"/>
          <w:szCs w:val="24"/>
        </w:rPr>
        <w:t>işletme adı</w:t>
      </w:r>
      <w:r w:rsidRPr="003E0A7C">
        <w:rPr>
          <w:rFonts w:cstheme="minorHAnsi"/>
          <w:color w:val="000000"/>
          <w:sz w:val="24"/>
          <w:szCs w:val="24"/>
        </w:rPr>
        <w:t xml:space="preserve"> bölümüne de girildiği görülmektedir. İşletme adı kullanılmak istenilmesi halinde,  kuruluş tescilinden sonra ayrıca tescil ettirilmelidir. Sonuç olarak kuruluş başvurularında unvan, işletme adı bölümüne girilmemelidir. </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9D5FE1"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 xml:space="preserve">Gerçek kişi ticari işletme </w:t>
      </w:r>
      <w:r w:rsidR="00E951F8" w:rsidRPr="003E0A7C">
        <w:rPr>
          <w:rFonts w:cstheme="minorHAnsi"/>
          <w:color w:val="000000"/>
          <w:sz w:val="24"/>
          <w:szCs w:val="24"/>
        </w:rPr>
        <w:t>kuruluş başvurularında, firmanın iştigal alanı açık şekilde</w:t>
      </w:r>
      <w:r w:rsidR="004D6961" w:rsidRPr="003E0A7C">
        <w:rPr>
          <w:rFonts w:cstheme="minorHAnsi"/>
          <w:color w:val="000000"/>
          <w:sz w:val="24"/>
          <w:szCs w:val="24"/>
        </w:rPr>
        <w:t xml:space="preserve"> </w:t>
      </w:r>
      <w:r w:rsidR="00E951F8" w:rsidRPr="003E0A7C">
        <w:rPr>
          <w:rFonts w:cstheme="minorHAnsi"/>
          <w:color w:val="000000"/>
          <w:sz w:val="24"/>
          <w:szCs w:val="24"/>
        </w:rPr>
        <w:t>yazılmalıdır.</w:t>
      </w:r>
      <w:r w:rsidR="004D6961" w:rsidRPr="003E0A7C">
        <w:rPr>
          <w:rFonts w:cstheme="minorHAnsi"/>
          <w:color w:val="000000"/>
          <w:sz w:val="24"/>
          <w:szCs w:val="24"/>
        </w:rPr>
        <w:t xml:space="preserve"> </w:t>
      </w:r>
      <w:r w:rsidR="00E951F8" w:rsidRPr="003E0A7C">
        <w:rPr>
          <w:rFonts w:cstheme="minorHAnsi"/>
          <w:color w:val="000000"/>
          <w:sz w:val="24"/>
          <w:szCs w:val="24"/>
        </w:rPr>
        <w:t>Nace kodu iştigal konusu (meşgale) olarak yazılamaz.</w:t>
      </w:r>
    </w:p>
    <w:p w:rsidR="00FE74C9" w:rsidRPr="007A5807" w:rsidRDefault="00FE74C9" w:rsidP="007A5807">
      <w:pPr>
        <w:autoSpaceDE w:val="0"/>
        <w:autoSpaceDN w:val="0"/>
        <w:adjustRightInd w:val="0"/>
        <w:spacing w:after="0" w:line="240" w:lineRule="auto"/>
        <w:jc w:val="both"/>
        <w:rPr>
          <w:rFonts w:cstheme="minorHAnsi"/>
          <w:color w:val="000000"/>
          <w:sz w:val="24"/>
          <w:szCs w:val="24"/>
        </w:rPr>
      </w:pPr>
    </w:p>
    <w:p w:rsidR="00E951F8" w:rsidRPr="003E0A7C" w:rsidRDefault="00E951F8"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Şube açılışlarında, şube müdürüne şube işlerine münhasıran sınırsız yetki</w:t>
      </w:r>
      <w:r w:rsidR="009D5FE1" w:rsidRPr="003E0A7C">
        <w:rPr>
          <w:rFonts w:cstheme="minorHAnsi"/>
          <w:color w:val="000000"/>
          <w:sz w:val="24"/>
          <w:szCs w:val="24"/>
        </w:rPr>
        <w:t xml:space="preserve"> </w:t>
      </w:r>
      <w:r w:rsidRPr="003E0A7C">
        <w:rPr>
          <w:rFonts w:cstheme="minorHAnsi"/>
          <w:color w:val="000000"/>
          <w:sz w:val="24"/>
          <w:szCs w:val="24"/>
        </w:rPr>
        <w:t>verilmelidir.</w:t>
      </w:r>
      <w:r w:rsidR="009D5FE1" w:rsidRPr="003E0A7C">
        <w:rPr>
          <w:rFonts w:cstheme="minorHAnsi"/>
          <w:color w:val="000000"/>
          <w:sz w:val="24"/>
          <w:szCs w:val="24"/>
        </w:rPr>
        <w:t xml:space="preserve"> </w:t>
      </w:r>
    </w:p>
    <w:p w:rsidR="005C751C" w:rsidRPr="007A5807" w:rsidRDefault="005C751C" w:rsidP="007A5807">
      <w:pPr>
        <w:autoSpaceDE w:val="0"/>
        <w:autoSpaceDN w:val="0"/>
        <w:adjustRightInd w:val="0"/>
        <w:spacing w:after="0" w:line="240" w:lineRule="auto"/>
        <w:jc w:val="both"/>
        <w:rPr>
          <w:rFonts w:cstheme="minorHAnsi"/>
          <w:color w:val="000000"/>
          <w:sz w:val="24"/>
          <w:szCs w:val="24"/>
        </w:rPr>
      </w:pPr>
    </w:p>
    <w:p w:rsidR="00AD2BFB" w:rsidRPr="003E0A7C" w:rsidRDefault="005C751C" w:rsidP="003E0A7C">
      <w:pPr>
        <w:pStyle w:val="ListParagraph"/>
        <w:numPr>
          <w:ilvl w:val="0"/>
          <w:numId w:val="5"/>
        </w:numPr>
        <w:autoSpaceDE w:val="0"/>
        <w:autoSpaceDN w:val="0"/>
        <w:adjustRightInd w:val="0"/>
        <w:spacing w:after="0" w:line="240" w:lineRule="auto"/>
        <w:jc w:val="both"/>
        <w:rPr>
          <w:rFonts w:cstheme="minorHAnsi"/>
          <w:color w:val="000000"/>
          <w:sz w:val="24"/>
          <w:szCs w:val="24"/>
        </w:rPr>
      </w:pPr>
      <w:r w:rsidRPr="003E0A7C">
        <w:rPr>
          <w:rFonts w:cstheme="minorHAnsi"/>
          <w:color w:val="000000"/>
          <w:sz w:val="24"/>
          <w:szCs w:val="24"/>
        </w:rPr>
        <w:t>Şirket amaç konu</w:t>
      </w:r>
      <w:r w:rsidR="00AD2BFB" w:rsidRPr="003E0A7C">
        <w:rPr>
          <w:rFonts w:cstheme="minorHAnsi"/>
          <w:color w:val="000000"/>
          <w:sz w:val="24"/>
          <w:szCs w:val="24"/>
        </w:rPr>
        <w:t xml:space="preserve">larında </w:t>
      </w:r>
      <w:r w:rsidRPr="003E0A7C">
        <w:rPr>
          <w:rFonts w:cstheme="minorHAnsi"/>
          <w:color w:val="000000"/>
          <w:sz w:val="24"/>
          <w:szCs w:val="24"/>
        </w:rPr>
        <w:t>‘‘hukuki</w:t>
      </w:r>
      <w:r w:rsidR="00AD2BFB" w:rsidRPr="003E0A7C">
        <w:rPr>
          <w:rFonts w:cstheme="minorHAnsi"/>
          <w:color w:val="000000"/>
          <w:sz w:val="24"/>
          <w:szCs w:val="24"/>
        </w:rPr>
        <w:t xml:space="preserve"> danışmanlık” ibaresi yer almamalıdır. </w:t>
      </w:r>
    </w:p>
    <w:p w:rsidR="00AD2BFB" w:rsidRDefault="00AD2BFB" w:rsidP="007A5807">
      <w:pPr>
        <w:autoSpaceDE w:val="0"/>
        <w:autoSpaceDN w:val="0"/>
        <w:adjustRightInd w:val="0"/>
        <w:spacing w:after="0" w:line="240" w:lineRule="auto"/>
        <w:jc w:val="both"/>
        <w:rPr>
          <w:rFonts w:cstheme="minorHAnsi"/>
          <w:color w:val="000000"/>
          <w:sz w:val="24"/>
          <w:szCs w:val="24"/>
        </w:rPr>
      </w:pPr>
    </w:p>
    <w:p w:rsidR="00CB19B0" w:rsidRPr="003E0A7C" w:rsidRDefault="00AD2BFB" w:rsidP="003E0A7C">
      <w:pPr>
        <w:pStyle w:val="ListParagraph"/>
        <w:numPr>
          <w:ilvl w:val="0"/>
          <w:numId w:val="5"/>
        </w:numPr>
        <w:autoSpaceDE w:val="0"/>
        <w:autoSpaceDN w:val="0"/>
        <w:adjustRightInd w:val="0"/>
        <w:spacing w:after="0" w:line="240" w:lineRule="auto"/>
        <w:jc w:val="both"/>
        <w:rPr>
          <w:rFonts w:cstheme="minorHAnsi"/>
          <w:sz w:val="24"/>
          <w:szCs w:val="24"/>
        </w:rPr>
      </w:pPr>
      <w:r w:rsidRPr="003E0A7C">
        <w:rPr>
          <w:rFonts w:cstheme="minorHAnsi"/>
          <w:color w:val="000000"/>
          <w:sz w:val="24"/>
          <w:szCs w:val="24"/>
        </w:rPr>
        <w:t>Bankalar, finansal kiralama şirketleri, faktoring şirketleri, tüketici finansmanı ve kart hizmetleri şirketleri, varlık yönetim şirketleri, sigorta şirketleri, holdingler, döviz büfesi işleten şirketler, umumi mağazacılıkla uğraşan şirketler, tarım ürünleri lisanslı depoculuk şirketleri, ürün ihtisas borsaları, bağımsız denetim şirketleri, gözetim şirketleri, teknoloji geliştirme bölgesi yönetici şirketleri, SPK’ ya tabi şirketler, serbest bölge kurucusu ve işleticisi şirketlerinin kuruluşları ve esas sözleşme değişiklikleri Ticaret Bakanlığının iznine tabidir. Ayrıca</w:t>
      </w:r>
      <w:r w:rsidR="009E0FE7" w:rsidRPr="003E0A7C">
        <w:rPr>
          <w:rFonts w:cstheme="minorHAnsi"/>
          <w:color w:val="000000"/>
          <w:sz w:val="24"/>
          <w:szCs w:val="24"/>
        </w:rPr>
        <w:t xml:space="preserve"> diğer mevzuatlarca kuruluşu ve esas sözleşme değişiklikleri izne tabi şirketler için de ilgili kurumlardan izin alınması gerekmektedir.  </w:t>
      </w:r>
      <w:r w:rsidRPr="003E0A7C">
        <w:rPr>
          <w:rFonts w:cstheme="minorHAnsi"/>
          <w:color w:val="000000"/>
          <w:sz w:val="24"/>
          <w:szCs w:val="24"/>
        </w:rPr>
        <w:t xml:space="preserve"> </w:t>
      </w:r>
    </w:p>
    <w:sectPr w:rsidR="00CB19B0" w:rsidRPr="003E0A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696"/>
    <w:multiLevelType w:val="hybridMultilevel"/>
    <w:tmpl w:val="03229CD2"/>
    <w:lvl w:ilvl="0" w:tplc="CA0E25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EAD21C6"/>
    <w:multiLevelType w:val="hybridMultilevel"/>
    <w:tmpl w:val="A68E190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405C55"/>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3057670"/>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C262ED5"/>
    <w:multiLevelType w:val="hybridMultilevel"/>
    <w:tmpl w:val="3A0076D8"/>
    <w:lvl w:ilvl="0" w:tplc="C0BA46CC">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3960711"/>
    <w:multiLevelType w:val="hybridMultilevel"/>
    <w:tmpl w:val="401038CA"/>
    <w:lvl w:ilvl="0" w:tplc="F90A8B7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989"/>
    <w:rsid w:val="00011FC7"/>
    <w:rsid w:val="00050067"/>
    <w:rsid w:val="0007602E"/>
    <w:rsid w:val="0007616D"/>
    <w:rsid w:val="00081163"/>
    <w:rsid w:val="00141B0A"/>
    <w:rsid w:val="00234617"/>
    <w:rsid w:val="00260095"/>
    <w:rsid w:val="002B1045"/>
    <w:rsid w:val="00322096"/>
    <w:rsid w:val="003323CE"/>
    <w:rsid w:val="003E0A7C"/>
    <w:rsid w:val="004877F0"/>
    <w:rsid w:val="004D6961"/>
    <w:rsid w:val="004E1DD8"/>
    <w:rsid w:val="004E281C"/>
    <w:rsid w:val="00515A80"/>
    <w:rsid w:val="005B64CA"/>
    <w:rsid w:val="005C751C"/>
    <w:rsid w:val="00705C67"/>
    <w:rsid w:val="007062CA"/>
    <w:rsid w:val="007A5807"/>
    <w:rsid w:val="007C4BC0"/>
    <w:rsid w:val="0084179B"/>
    <w:rsid w:val="0085557E"/>
    <w:rsid w:val="009D5FE1"/>
    <w:rsid w:val="009E0FE7"/>
    <w:rsid w:val="00A04989"/>
    <w:rsid w:val="00A10674"/>
    <w:rsid w:val="00A47E97"/>
    <w:rsid w:val="00AD2BFB"/>
    <w:rsid w:val="00AF5590"/>
    <w:rsid w:val="00B21D1E"/>
    <w:rsid w:val="00BF263D"/>
    <w:rsid w:val="00C25295"/>
    <w:rsid w:val="00CB19B0"/>
    <w:rsid w:val="00CD6839"/>
    <w:rsid w:val="00E52FA3"/>
    <w:rsid w:val="00E951F8"/>
    <w:rsid w:val="00ED3FE3"/>
    <w:rsid w:val="00FE74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784A"/>
  <w15:docId w15:val="{448D70D7-D49E-4CB2-B800-0315A90C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0095"/>
    <w:rPr>
      <w:color w:val="0000FF" w:themeColor="hyperlink"/>
      <w:u w:val="single"/>
    </w:rPr>
  </w:style>
  <w:style w:type="paragraph" w:styleId="ListParagraph">
    <w:name w:val="List Paragraph"/>
    <w:basedOn w:val="Normal"/>
    <w:uiPriority w:val="34"/>
    <w:qFormat/>
    <w:rsid w:val="005B64CA"/>
    <w:pPr>
      <w:ind w:left="720"/>
      <w:contextualSpacing/>
    </w:pPr>
  </w:style>
  <w:style w:type="character" w:styleId="CommentReference">
    <w:name w:val="annotation reference"/>
    <w:basedOn w:val="DefaultParagraphFont"/>
    <w:uiPriority w:val="99"/>
    <w:semiHidden/>
    <w:unhideWhenUsed/>
    <w:rsid w:val="00A10674"/>
    <w:rPr>
      <w:sz w:val="16"/>
      <w:szCs w:val="16"/>
    </w:rPr>
  </w:style>
  <w:style w:type="paragraph" w:styleId="CommentText">
    <w:name w:val="annotation text"/>
    <w:basedOn w:val="Normal"/>
    <w:link w:val="CommentTextChar"/>
    <w:uiPriority w:val="99"/>
    <w:semiHidden/>
    <w:unhideWhenUsed/>
    <w:rsid w:val="00A10674"/>
    <w:pPr>
      <w:spacing w:line="240" w:lineRule="auto"/>
    </w:pPr>
    <w:rPr>
      <w:sz w:val="20"/>
      <w:szCs w:val="20"/>
    </w:rPr>
  </w:style>
  <w:style w:type="character" w:customStyle="1" w:styleId="CommentTextChar">
    <w:name w:val="Comment Text Char"/>
    <w:basedOn w:val="DefaultParagraphFont"/>
    <w:link w:val="CommentText"/>
    <w:uiPriority w:val="99"/>
    <w:semiHidden/>
    <w:rsid w:val="00A10674"/>
    <w:rPr>
      <w:sz w:val="20"/>
      <w:szCs w:val="20"/>
    </w:rPr>
  </w:style>
  <w:style w:type="paragraph" w:styleId="CommentSubject">
    <w:name w:val="annotation subject"/>
    <w:basedOn w:val="CommentText"/>
    <w:next w:val="CommentText"/>
    <w:link w:val="CommentSubjectChar"/>
    <w:uiPriority w:val="99"/>
    <w:semiHidden/>
    <w:unhideWhenUsed/>
    <w:rsid w:val="00A10674"/>
    <w:rPr>
      <w:b/>
      <w:bCs/>
    </w:rPr>
  </w:style>
  <w:style w:type="character" w:customStyle="1" w:styleId="CommentSubjectChar">
    <w:name w:val="Comment Subject Char"/>
    <w:basedOn w:val="CommentTextChar"/>
    <w:link w:val="CommentSubject"/>
    <w:uiPriority w:val="99"/>
    <w:semiHidden/>
    <w:rsid w:val="00A10674"/>
    <w:rPr>
      <w:b/>
      <w:bCs/>
      <w:sz w:val="20"/>
      <w:szCs w:val="20"/>
    </w:rPr>
  </w:style>
  <w:style w:type="paragraph" w:styleId="BalloonText">
    <w:name w:val="Balloon Text"/>
    <w:basedOn w:val="Normal"/>
    <w:link w:val="BalloonTextChar"/>
    <w:uiPriority w:val="99"/>
    <w:semiHidden/>
    <w:unhideWhenUsed/>
    <w:rsid w:val="00A10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6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029445">
      <w:bodyDiv w:val="1"/>
      <w:marLeft w:val="0"/>
      <w:marRight w:val="0"/>
      <w:marTop w:val="0"/>
      <w:marBottom w:val="0"/>
      <w:divBdr>
        <w:top w:val="none" w:sz="0" w:space="0" w:color="auto"/>
        <w:left w:val="none" w:sz="0" w:space="0" w:color="auto"/>
        <w:bottom w:val="none" w:sz="0" w:space="0" w:color="auto"/>
        <w:right w:val="none" w:sz="0" w:space="0" w:color="auto"/>
      </w:divBdr>
    </w:div>
    <w:div w:id="160465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bb.org.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obb.org.tr" TargetMode="External"/><Relationship Id="rId5" Type="http://schemas.openxmlformats.org/officeDocument/2006/relationships/hyperlink" Target="http://www.btso.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6</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Çavus</dc:creator>
  <cp:keywords/>
  <dc:description/>
  <cp:lastModifiedBy>Hüseyin Çavuşoğlu</cp:lastModifiedBy>
  <cp:revision>34</cp:revision>
  <dcterms:created xsi:type="dcterms:W3CDTF">2017-07-19T06:41:00Z</dcterms:created>
  <dcterms:modified xsi:type="dcterms:W3CDTF">2023-03-10T08:13:00Z</dcterms:modified>
</cp:coreProperties>
</file>